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03D7CB9A"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965C9">
        <w:rPr>
          <w:b/>
          <w:bCs/>
          <w:sz w:val="32"/>
          <w:szCs w:val="32"/>
        </w:rPr>
        <w:t>1</w:t>
      </w:r>
      <w:r w:rsidR="00293D1E">
        <w:rPr>
          <w:b/>
          <w:bCs/>
          <w:sz w:val="32"/>
          <w:szCs w:val="32"/>
        </w:rPr>
        <w:t>E_CC#</w:t>
      </w:r>
      <w:r w:rsidR="00DE4566">
        <w:rPr>
          <w:b/>
          <w:bCs/>
          <w:sz w:val="32"/>
          <w:szCs w:val="32"/>
        </w:rPr>
        <w:t>2</w:t>
      </w:r>
      <w:r w:rsidR="0039639F">
        <w:rPr>
          <w:b/>
          <w:bCs/>
          <w:sz w:val="32"/>
          <w:szCs w:val="32"/>
        </w:rPr>
        <w:t>b</w:t>
      </w:r>
    </w:p>
    <w:p w14:paraId="35CF83A2" w14:textId="74F9A1F5" w:rsidR="004A698B" w:rsidRDefault="004A698B"/>
    <w:p w14:paraId="27C7387B" w14:textId="2E19ED36"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39639F">
        <w:rPr>
          <w:color w:val="0000FF"/>
        </w:rPr>
        <w:t>21</w:t>
      </w:r>
      <w:r w:rsidR="00D965C9">
        <w:rPr>
          <w:color w:val="0000FF"/>
        </w:rPr>
        <w:t xml:space="preserve"> October</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5D6F8AD5" w:rsidR="004A698B" w:rsidRDefault="000840CD" w:rsidP="006C270F">
      <w:r>
        <w:t xml:space="preserve">~ </w:t>
      </w:r>
      <w:r w:rsidR="00F9494B">
        <w:t>180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B88B64E" w14:textId="77777777" w:rsidR="007E1A46" w:rsidRPr="007E1A46" w:rsidRDefault="007E1A46" w:rsidP="00CD73EC">
      <w:pPr>
        <w:pStyle w:val="FP"/>
      </w:pPr>
    </w:p>
    <w:p w14:paraId="50A288BF" w14:textId="77777777" w:rsidR="007E1A46" w:rsidRPr="005B7B97" w:rsidRDefault="007E1A46" w:rsidP="00CD73EC">
      <w:pPr>
        <w:pStyle w:val="FP"/>
        <w:rPr>
          <w:noProof/>
        </w:rPr>
      </w:pPr>
      <w:r w:rsidRPr="005B7B97">
        <w:rPr>
          <w:noProof/>
        </w:rPr>
        <w:t>Alibaba</w:t>
      </w:r>
    </w:p>
    <w:p w14:paraId="0664F7EF" w14:textId="77777777" w:rsidR="007E1A46" w:rsidRPr="005B7B97" w:rsidRDefault="007E1A46" w:rsidP="00CD73EC">
      <w:pPr>
        <w:pStyle w:val="FP"/>
        <w:rPr>
          <w:noProof/>
        </w:rPr>
      </w:pPr>
      <w:r w:rsidRPr="005B7B97">
        <w:rPr>
          <w:noProof/>
        </w:rPr>
        <w:t>Apple</w:t>
      </w:r>
    </w:p>
    <w:p w14:paraId="078C9424" w14:textId="66EACCE9" w:rsidR="00FC2D3E" w:rsidRPr="005B7B97" w:rsidRDefault="00FC2D3E" w:rsidP="00CD73EC">
      <w:pPr>
        <w:pStyle w:val="FP"/>
        <w:rPr>
          <w:noProof/>
        </w:rPr>
      </w:pPr>
      <w:r w:rsidRPr="005B7B97">
        <w:rPr>
          <w:noProof/>
        </w:rPr>
        <w:t>ASTRI</w:t>
      </w:r>
    </w:p>
    <w:p w14:paraId="6A88388E" w14:textId="2C38511D" w:rsidR="007E1A46" w:rsidRPr="005B7B97" w:rsidRDefault="007E1A46" w:rsidP="00CD73EC">
      <w:pPr>
        <w:pStyle w:val="FP"/>
        <w:rPr>
          <w:noProof/>
        </w:rPr>
      </w:pPr>
      <w:r w:rsidRPr="005B7B97">
        <w:rPr>
          <w:noProof/>
        </w:rPr>
        <w:t>AT&amp;T</w:t>
      </w:r>
    </w:p>
    <w:p w14:paraId="083BDF2D" w14:textId="77777777" w:rsidR="007E1A46" w:rsidRPr="005B7B97" w:rsidRDefault="007E1A46" w:rsidP="00CD73EC">
      <w:pPr>
        <w:pStyle w:val="FP"/>
        <w:rPr>
          <w:noProof/>
        </w:rPr>
      </w:pPr>
      <w:r w:rsidRPr="005B7B97">
        <w:rPr>
          <w:noProof/>
        </w:rPr>
        <w:t>Broadcom</w:t>
      </w:r>
    </w:p>
    <w:p w14:paraId="7BED6DDA" w14:textId="77777777" w:rsidR="007E1A46" w:rsidRPr="005B7B97" w:rsidRDefault="007E1A46" w:rsidP="00CD73EC">
      <w:pPr>
        <w:pStyle w:val="FP"/>
        <w:rPr>
          <w:noProof/>
        </w:rPr>
      </w:pPr>
      <w:r w:rsidRPr="005B7B97">
        <w:rPr>
          <w:noProof/>
        </w:rPr>
        <w:t>BT</w:t>
      </w:r>
    </w:p>
    <w:p w14:paraId="5E9C405A" w14:textId="77777777" w:rsidR="007E1A46" w:rsidRPr="005B7B97" w:rsidRDefault="007E1A46" w:rsidP="00CD73EC">
      <w:pPr>
        <w:pStyle w:val="FP"/>
        <w:rPr>
          <w:noProof/>
        </w:rPr>
      </w:pPr>
      <w:r w:rsidRPr="005B7B97">
        <w:rPr>
          <w:noProof/>
        </w:rPr>
        <w:t>CableLabs</w:t>
      </w:r>
    </w:p>
    <w:p w14:paraId="2B5D95C9" w14:textId="77777777" w:rsidR="007E1A46" w:rsidRPr="005B7B97" w:rsidRDefault="007E1A46" w:rsidP="00CD73EC">
      <w:pPr>
        <w:pStyle w:val="FP"/>
        <w:rPr>
          <w:noProof/>
        </w:rPr>
      </w:pPr>
      <w:r w:rsidRPr="005B7B97">
        <w:rPr>
          <w:noProof/>
        </w:rPr>
        <w:t>Canon</w:t>
      </w:r>
    </w:p>
    <w:p w14:paraId="72788DD0" w14:textId="51DF4086" w:rsidR="00FC2D3E" w:rsidRPr="005B7B97" w:rsidRDefault="00FC2D3E" w:rsidP="00CD73EC">
      <w:pPr>
        <w:pStyle w:val="FP"/>
        <w:rPr>
          <w:noProof/>
        </w:rPr>
      </w:pPr>
      <w:r w:rsidRPr="005B7B97">
        <w:rPr>
          <w:noProof/>
        </w:rPr>
        <w:t>CATT</w:t>
      </w:r>
    </w:p>
    <w:p w14:paraId="14FEC70F" w14:textId="58C40173" w:rsidR="007E1A46" w:rsidRPr="005B7B97" w:rsidRDefault="007E1A46" w:rsidP="00CD73EC">
      <w:pPr>
        <w:pStyle w:val="FP"/>
        <w:rPr>
          <w:noProof/>
        </w:rPr>
      </w:pPr>
      <w:r w:rsidRPr="005B7B97">
        <w:rPr>
          <w:noProof/>
        </w:rPr>
        <w:t>Charter</w:t>
      </w:r>
    </w:p>
    <w:p w14:paraId="404818BC" w14:textId="45646717" w:rsidR="007E1A46" w:rsidRPr="005B7B97" w:rsidRDefault="007E1A46" w:rsidP="00CD73EC">
      <w:pPr>
        <w:pStyle w:val="FP"/>
        <w:rPr>
          <w:noProof/>
        </w:rPr>
      </w:pPr>
      <w:r w:rsidRPr="005B7B97">
        <w:rPr>
          <w:noProof/>
        </w:rPr>
        <w:t>China Mobile</w:t>
      </w:r>
    </w:p>
    <w:p w14:paraId="37D3B625" w14:textId="4FFF8CA5" w:rsidR="007E1A46" w:rsidRPr="005B7B97" w:rsidRDefault="007E1A46" w:rsidP="00CD73EC">
      <w:pPr>
        <w:pStyle w:val="FP"/>
        <w:rPr>
          <w:noProof/>
        </w:rPr>
      </w:pPr>
      <w:r w:rsidRPr="005B7B97">
        <w:rPr>
          <w:noProof/>
        </w:rPr>
        <w:t>China Telecom</w:t>
      </w:r>
    </w:p>
    <w:p w14:paraId="4341017E" w14:textId="77777777" w:rsidR="007E1A46" w:rsidRPr="005B7B97" w:rsidRDefault="007E1A46" w:rsidP="00CD73EC">
      <w:pPr>
        <w:pStyle w:val="FP"/>
        <w:rPr>
          <w:noProof/>
        </w:rPr>
      </w:pPr>
      <w:r w:rsidRPr="005B7B97">
        <w:rPr>
          <w:noProof/>
        </w:rPr>
        <w:t>China Unicom</w:t>
      </w:r>
    </w:p>
    <w:p w14:paraId="5135B5BD" w14:textId="163F13AD" w:rsidR="00FC2D3E" w:rsidRPr="005B7B97" w:rsidRDefault="00FC2D3E" w:rsidP="00CD73EC">
      <w:pPr>
        <w:pStyle w:val="FP"/>
        <w:rPr>
          <w:noProof/>
        </w:rPr>
      </w:pPr>
      <w:r w:rsidRPr="005B7B97">
        <w:rPr>
          <w:noProof/>
        </w:rPr>
        <w:t>Comcast</w:t>
      </w:r>
    </w:p>
    <w:p w14:paraId="28E9C089" w14:textId="22E54932" w:rsidR="007E1A46" w:rsidRPr="005B7B97" w:rsidRDefault="007E1A46" w:rsidP="00CD73EC">
      <w:pPr>
        <w:pStyle w:val="FP"/>
        <w:rPr>
          <w:noProof/>
        </w:rPr>
      </w:pPr>
      <w:r w:rsidRPr="005B7B97">
        <w:rPr>
          <w:noProof/>
        </w:rPr>
        <w:t>Convida Wireless</w:t>
      </w:r>
    </w:p>
    <w:p w14:paraId="2A8C1240" w14:textId="77777777" w:rsidR="007E1A46" w:rsidRPr="005B7B97" w:rsidRDefault="007E1A46" w:rsidP="00CD73EC">
      <w:pPr>
        <w:pStyle w:val="FP"/>
        <w:rPr>
          <w:noProof/>
        </w:rPr>
      </w:pPr>
      <w:r w:rsidRPr="005B7B97">
        <w:rPr>
          <w:noProof/>
        </w:rPr>
        <w:t>Deutsche Telekom</w:t>
      </w:r>
    </w:p>
    <w:p w14:paraId="03AC50C7" w14:textId="6F87E855" w:rsidR="007E1A46" w:rsidRPr="005B7B97" w:rsidRDefault="007E1A46" w:rsidP="00CD73EC">
      <w:pPr>
        <w:pStyle w:val="FP"/>
        <w:rPr>
          <w:noProof/>
        </w:rPr>
      </w:pPr>
      <w:r w:rsidRPr="005B7B97">
        <w:rPr>
          <w:noProof/>
        </w:rPr>
        <w:t>Ericsson</w:t>
      </w:r>
    </w:p>
    <w:p w14:paraId="04A38A15" w14:textId="77777777" w:rsidR="007E1A46" w:rsidRPr="005B7B97" w:rsidRDefault="007E1A46" w:rsidP="00CD73EC">
      <w:pPr>
        <w:pStyle w:val="FP"/>
        <w:rPr>
          <w:noProof/>
        </w:rPr>
      </w:pPr>
      <w:r w:rsidRPr="005B7B97">
        <w:rPr>
          <w:noProof/>
        </w:rPr>
        <w:t>ETRI</w:t>
      </w:r>
    </w:p>
    <w:p w14:paraId="10F50C6B" w14:textId="77777777" w:rsidR="007E1A46" w:rsidRPr="005B7B97" w:rsidRDefault="007E1A46" w:rsidP="00CD73EC">
      <w:pPr>
        <w:pStyle w:val="FP"/>
        <w:rPr>
          <w:noProof/>
        </w:rPr>
      </w:pPr>
      <w:r w:rsidRPr="005B7B97">
        <w:rPr>
          <w:noProof/>
        </w:rPr>
        <w:t>FirstNet</w:t>
      </w:r>
    </w:p>
    <w:p w14:paraId="23EA0E9C" w14:textId="77777777" w:rsidR="007E1A46" w:rsidRPr="005B7B97" w:rsidRDefault="007E1A46" w:rsidP="00CD73EC">
      <w:pPr>
        <w:pStyle w:val="FP"/>
        <w:rPr>
          <w:noProof/>
        </w:rPr>
      </w:pPr>
      <w:r w:rsidRPr="005B7B97">
        <w:rPr>
          <w:noProof/>
        </w:rPr>
        <w:t>Fraunhofer</w:t>
      </w:r>
    </w:p>
    <w:p w14:paraId="653F30D0" w14:textId="77777777" w:rsidR="007E1A46" w:rsidRPr="005B7B97" w:rsidRDefault="007E1A46" w:rsidP="00CD73EC">
      <w:pPr>
        <w:pStyle w:val="FP"/>
        <w:rPr>
          <w:noProof/>
        </w:rPr>
      </w:pPr>
      <w:r w:rsidRPr="005B7B97">
        <w:rPr>
          <w:noProof/>
        </w:rPr>
        <w:t>Futurewei</w:t>
      </w:r>
    </w:p>
    <w:p w14:paraId="7B259C04" w14:textId="77777777" w:rsidR="007E1A46" w:rsidRPr="005B7B97" w:rsidRDefault="007E1A46" w:rsidP="00CD73EC">
      <w:pPr>
        <w:pStyle w:val="FP"/>
        <w:rPr>
          <w:noProof/>
        </w:rPr>
      </w:pPr>
      <w:r w:rsidRPr="005B7B97">
        <w:rPr>
          <w:noProof/>
        </w:rPr>
        <w:t>Google</w:t>
      </w:r>
    </w:p>
    <w:p w14:paraId="444099F7" w14:textId="47499DAE" w:rsidR="007E1A46" w:rsidRPr="005B7B97" w:rsidRDefault="007E1A46" w:rsidP="00CD73EC">
      <w:pPr>
        <w:pStyle w:val="FP"/>
        <w:rPr>
          <w:noProof/>
        </w:rPr>
      </w:pPr>
      <w:r w:rsidRPr="005B7B97">
        <w:rPr>
          <w:noProof/>
        </w:rPr>
        <w:t>Huawei</w:t>
      </w:r>
    </w:p>
    <w:p w14:paraId="5430A063" w14:textId="77777777" w:rsidR="007E1A46" w:rsidRPr="005B7B97" w:rsidRDefault="007E1A46" w:rsidP="00CD73EC">
      <w:pPr>
        <w:pStyle w:val="FP"/>
        <w:rPr>
          <w:noProof/>
        </w:rPr>
      </w:pPr>
      <w:r w:rsidRPr="005B7B97">
        <w:rPr>
          <w:noProof/>
        </w:rPr>
        <w:t>Intel</w:t>
      </w:r>
    </w:p>
    <w:p w14:paraId="732E04BA" w14:textId="77777777" w:rsidR="007E1A46" w:rsidRPr="005B7B97" w:rsidRDefault="007E1A46" w:rsidP="00CD73EC">
      <w:pPr>
        <w:pStyle w:val="FP"/>
        <w:rPr>
          <w:noProof/>
        </w:rPr>
      </w:pPr>
      <w:r w:rsidRPr="005B7B97">
        <w:rPr>
          <w:noProof/>
        </w:rPr>
        <w:t>InterDigital Inc.</w:t>
      </w:r>
    </w:p>
    <w:p w14:paraId="47783D98" w14:textId="77777777" w:rsidR="007E1A46" w:rsidRPr="005B7B97" w:rsidRDefault="007E1A46" w:rsidP="00CD73EC">
      <w:pPr>
        <w:pStyle w:val="FP"/>
        <w:rPr>
          <w:noProof/>
        </w:rPr>
      </w:pPr>
      <w:r w:rsidRPr="005B7B97">
        <w:rPr>
          <w:noProof/>
        </w:rPr>
        <w:t>ITRI</w:t>
      </w:r>
    </w:p>
    <w:p w14:paraId="56CEEAC1" w14:textId="5B10E0FA" w:rsidR="007E1A46" w:rsidRPr="005B7B97" w:rsidRDefault="007E1A46" w:rsidP="00CD73EC">
      <w:pPr>
        <w:pStyle w:val="FP"/>
        <w:rPr>
          <w:noProof/>
        </w:rPr>
      </w:pPr>
      <w:r w:rsidRPr="005B7B97">
        <w:rPr>
          <w:noProof/>
        </w:rPr>
        <w:t>KPN</w:t>
      </w:r>
    </w:p>
    <w:p w14:paraId="02ACE3A9" w14:textId="77777777" w:rsidR="00FC2D3E" w:rsidRPr="005B7B97" w:rsidRDefault="00FC2D3E" w:rsidP="00CD73EC">
      <w:pPr>
        <w:pStyle w:val="FP"/>
        <w:rPr>
          <w:noProof/>
        </w:rPr>
      </w:pPr>
      <w:r w:rsidRPr="005B7B97">
        <w:rPr>
          <w:noProof/>
        </w:rPr>
        <w:t>Kyocera</w:t>
      </w:r>
    </w:p>
    <w:p w14:paraId="6ADFCAF4" w14:textId="249EFF17" w:rsidR="007E1A46" w:rsidRPr="005B7B97" w:rsidRDefault="007E1A46" w:rsidP="00CD73EC">
      <w:pPr>
        <w:pStyle w:val="FP"/>
        <w:rPr>
          <w:noProof/>
        </w:rPr>
      </w:pPr>
      <w:r w:rsidRPr="005B7B97">
        <w:rPr>
          <w:noProof/>
        </w:rPr>
        <w:t>Lenovo</w:t>
      </w:r>
    </w:p>
    <w:p w14:paraId="285E6812" w14:textId="77777777" w:rsidR="007E1A46" w:rsidRPr="005B7B97" w:rsidRDefault="007E1A46" w:rsidP="00CD73EC">
      <w:pPr>
        <w:pStyle w:val="FP"/>
        <w:rPr>
          <w:noProof/>
        </w:rPr>
      </w:pPr>
      <w:r w:rsidRPr="005B7B97">
        <w:rPr>
          <w:noProof/>
        </w:rPr>
        <w:t>LGE</w:t>
      </w:r>
    </w:p>
    <w:p w14:paraId="37D9E91D" w14:textId="17407A13" w:rsidR="00FC2D3E" w:rsidRPr="005B7B97" w:rsidRDefault="00FC2D3E" w:rsidP="00CD73EC">
      <w:pPr>
        <w:pStyle w:val="FP"/>
        <w:rPr>
          <w:noProof/>
        </w:rPr>
      </w:pPr>
      <w:r w:rsidRPr="005B7B97">
        <w:rPr>
          <w:noProof/>
        </w:rPr>
        <w:t>Matrixx</w:t>
      </w:r>
    </w:p>
    <w:p w14:paraId="3782CC2D" w14:textId="7CBB4884" w:rsidR="007E1A46" w:rsidRPr="005B7B97" w:rsidRDefault="007E1A46" w:rsidP="00CD73EC">
      <w:pPr>
        <w:pStyle w:val="FP"/>
        <w:rPr>
          <w:noProof/>
        </w:rPr>
      </w:pPr>
      <w:r w:rsidRPr="005B7B97">
        <w:rPr>
          <w:noProof/>
        </w:rPr>
        <w:t>MediaTek</w:t>
      </w:r>
    </w:p>
    <w:p w14:paraId="31AF0287" w14:textId="77777777" w:rsidR="007E1A46" w:rsidRPr="005B7B97" w:rsidRDefault="007E1A46" w:rsidP="00CD73EC">
      <w:pPr>
        <w:pStyle w:val="FP"/>
        <w:rPr>
          <w:noProof/>
        </w:rPr>
      </w:pPr>
      <w:r w:rsidRPr="005B7B97">
        <w:rPr>
          <w:noProof/>
        </w:rPr>
        <w:t>NEC</w:t>
      </w:r>
    </w:p>
    <w:p w14:paraId="12AED58E" w14:textId="77777777" w:rsidR="007E1A46" w:rsidRPr="005B7B97" w:rsidRDefault="007E1A46" w:rsidP="00CD73EC">
      <w:pPr>
        <w:pStyle w:val="FP"/>
        <w:rPr>
          <w:noProof/>
        </w:rPr>
      </w:pPr>
      <w:r w:rsidRPr="005B7B97">
        <w:rPr>
          <w:noProof/>
        </w:rPr>
        <w:t>Nokia</w:t>
      </w:r>
    </w:p>
    <w:p w14:paraId="58435FA8" w14:textId="77777777" w:rsidR="007E1A46" w:rsidRPr="005B7B97" w:rsidRDefault="007E1A46" w:rsidP="00CD73EC">
      <w:pPr>
        <w:pStyle w:val="FP"/>
        <w:rPr>
          <w:noProof/>
        </w:rPr>
      </w:pPr>
      <w:r w:rsidRPr="005B7B97">
        <w:rPr>
          <w:noProof/>
        </w:rPr>
        <w:t>NTT DOCOMO</w:t>
      </w:r>
    </w:p>
    <w:p w14:paraId="1F830930" w14:textId="7B5EAEDA" w:rsidR="00FC2D3E" w:rsidRPr="005B7B97" w:rsidRDefault="00FC2D3E" w:rsidP="00CD73EC">
      <w:pPr>
        <w:pStyle w:val="FP"/>
        <w:rPr>
          <w:noProof/>
        </w:rPr>
      </w:pPr>
      <w:r w:rsidRPr="005B7B97">
        <w:rPr>
          <w:noProof/>
        </w:rPr>
        <w:t>Openet</w:t>
      </w:r>
    </w:p>
    <w:p w14:paraId="2BB99D47" w14:textId="1F97D996" w:rsidR="007E1A46" w:rsidRPr="005B7B97" w:rsidRDefault="007E1A46" w:rsidP="00CD73EC">
      <w:pPr>
        <w:pStyle w:val="FP"/>
        <w:rPr>
          <w:noProof/>
        </w:rPr>
      </w:pPr>
      <w:r w:rsidRPr="005B7B97">
        <w:rPr>
          <w:noProof/>
        </w:rPr>
        <w:t>OPPO</w:t>
      </w:r>
    </w:p>
    <w:p w14:paraId="0AD38031" w14:textId="77777777" w:rsidR="007E1A46" w:rsidRPr="005B7B97" w:rsidRDefault="007E1A46" w:rsidP="00CD73EC">
      <w:pPr>
        <w:pStyle w:val="FP"/>
        <w:rPr>
          <w:noProof/>
        </w:rPr>
      </w:pPr>
      <w:r w:rsidRPr="005B7B97">
        <w:rPr>
          <w:noProof/>
        </w:rPr>
        <w:t>Orange</w:t>
      </w:r>
    </w:p>
    <w:p w14:paraId="6EE991A5" w14:textId="77777777" w:rsidR="007E1A46" w:rsidRPr="005B7B97" w:rsidRDefault="007E1A46" w:rsidP="00CD73EC">
      <w:pPr>
        <w:pStyle w:val="FP"/>
        <w:rPr>
          <w:noProof/>
        </w:rPr>
      </w:pPr>
      <w:r w:rsidRPr="005B7B97">
        <w:rPr>
          <w:noProof/>
        </w:rPr>
        <w:t>OTD</w:t>
      </w:r>
    </w:p>
    <w:p w14:paraId="1185497A" w14:textId="77777777" w:rsidR="007E1A46" w:rsidRPr="005B7B97" w:rsidRDefault="007E1A46" w:rsidP="00CD73EC">
      <w:pPr>
        <w:pStyle w:val="FP"/>
        <w:rPr>
          <w:noProof/>
        </w:rPr>
      </w:pPr>
      <w:r w:rsidRPr="005B7B97">
        <w:rPr>
          <w:noProof/>
        </w:rPr>
        <w:t>Perspecta Labs</w:t>
      </w:r>
    </w:p>
    <w:p w14:paraId="6D1E41CF" w14:textId="77777777" w:rsidR="007E1A46" w:rsidRPr="005B7B97" w:rsidRDefault="007E1A46" w:rsidP="00CD73EC">
      <w:pPr>
        <w:pStyle w:val="FP"/>
        <w:rPr>
          <w:noProof/>
        </w:rPr>
      </w:pPr>
      <w:r w:rsidRPr="005B7B97">
        <w:rPr>
          <w:noProof/>
        </w:rPr>
        <w:t>Philips</w:t>
      </w:r>
    </w:p>
    <w:p w14:paraId="2D6AED18" w14:textId="0F709559" w:rsidR="007E1A46" w:rsidRPr="005B7B97" w:rsidRDefault="007E1A46" w:rsidP="00CD73EC">
      <w:pPr>
        <w:pStyle w:val="FP"/>
        <w:rPr>
          <w:noProof/>
        </w:rPr>
      </w:pPr>
      <w:r w:rsidRPr="005B7B97">
        <w:rPr>
          <w:noProof/>
        </w:rPr>
        <w:t>Qualcomm</w:t>
      </w:r>
    </w:p>
    <w:p w14:paraId="747BC6F6" w14:textId="77777777" w:rsidR="007E1A46" w:rsidRPr="005B7B97" w:rsidRDefault="007E1A46" w:rsidP="00CD73EC">
      <w:pPr>
        <w:pStyle w:val="FP"/>
        <w:rPr>
          <w:noProof/>
        </w:rPr>
      </w:pPr>
      <w:r w:rsidRPr="005B7B97">
        <w:rPr>
          <w:noProof/>
        </w:rPr>
        <w:t>Sandvine</w:t>
      </w:r>
    </w:p>
    <w:p w14:paraId="7A1680EA" w14:textId="3683AC75" w:rsidR="007E1A46" w:rsidRPr="005B7B97" w:rsidRDefault="007E1A46" w:rsidP="00CD73EC">
      <w:pPr>
        <w:pStyle w:val="FP"/>
        <w:rPr>
          <w:noProof/>
        </w:rPr>
      </w:pPr>
      <w:r w:rsidRPr="005B7B97">
        <w:rPr>
          <w:noProof/>
        </w:rPr>
        <w:t>Samsung</w:t>
      </w:r>
    </w:p>
    <w:p w14:paraId="4C5C90FC" w14:textId="77777777" w:rsidR="007E1A46" w:rsidRPr="005B7B97" w:rsidRDefault="007E1A46" w:rsidP="00CD73EC">
      <w:pPr>
        <w:pStyle w:val="FP"/>
        <w:rPr>
          <w:noProof/>
        </w:rPr>
      </w:pPr>
      <w:r w:rsidRPr="005B7B97">
        <w:rPr>
          <w:noProof/>
        </w:rPr>
        <w:t>Sennheiser</w:t>
      </w:r>
    </w:p>
    <w:p w14:paraId="5572BA17" w14:textId="763F8F44" w:rsidR="007E1A46" w:rsidRPr="005B7B97" w:rsidRDefault="007E1A46" w:rsidP="00CD73EC">
      <w:pPr>
        <w:pStyle w:val="FP"/>
        <w:rPr>
          <w:noProof/>
        </w:rPr>
      </w:pPr>
      <w:r w:rsidRPr="005B7B97">
        <w:rPr>
          <w:noProof/>
        </w:rPr>
        <w:t>Sony</w:t>
      </w:r>
    </w:p>
    <w:p w14:paraId="1632F6AE" w14:textId="2CE48298" w:rsidR="007E1A46" w:rsidRPr="005B7B97" w:rsidRDefault="007E1A46" w:rsidP="00CD73EC">
      <w:pPr>
        <w:pStyle w:val="FP"/>
        <w:rPr>
          <w:noProof/>
        </w:rPr>
      </w:pPr>
      <w:r w:rsidRPr="005B7B97">
        <w:rPr>
          <w:noProof/>
        </w:rPr>
        <w:t>Spirent</w:t>
      </w:r>
    </w:p>
    <w:p w14:paraId="3C2E309A" w14:textId="0CE28C32" w:rsidR="007E1A46" w:rsidRPr="005B7B97" w:rsidRDefault="007E1A46" w:rsidP="00CD73EC">
      <w:pPr>
        <w:pStyle w:val="FP"/>
        <w:rPr>
          <w:noProof/>
        </w:rPr>
      </w:pPr>
      <w:r w:rsidRPr="005B7B97">
        <w:rPr>
          <w:noProof/>
        </w:rPr>
        <w:t>Spreadtrum</w:t>
      </w:r>
    </w:p>
    <w:p w14:paraId="6A29246A" w14:textId="6CCEBB4C" w:rsidR="00FC2D3E" w:rsidRPr="005B7B97" w:rsidRDefault="00FC2D3E" w:rsidP="00CD73EC">
      <w:pPr>
        <w:pStyle w:val="FP"/>
        <w:rPr>
          <w:noProof/>
        </w:rPr>
      </w:pPr>
      <w:r w:rsidRPr="005B7B97">
        <w:rPr>
          <w:noProof/>
        </w:rPr>
        <w:t>Telecom Italia</w:t>
      </w:r>
    </w:p>
    <w:p w14:paraId="39849079" w14:textId="2B62CFA2" w:rsidR="007E1A46" w:rsidRPr="005B7B97" w:rsidRDefault="007E1A46" w:rsidP="00CD73EC">
      <w:pPr>
        <w:pStyle w:val="FP"/>
        <w:rPr>
          <w:noProof/>
        </w:rPr>
      </w:pPr>
      <w:r w:rsidRPr="005B7B97">
        <w:rPr>
          <w:noProof/>
        </w:rPr>
        <w:t>Telefonica</w:t>
      </w:r>
    </w:p>
    <w:p w14:paraId="530B510C" w14:textId="0D2758C1" w:rsidR="007E1A46" w:rsidRPr="005B7B97" w:rsidRDefault="007E1A46" w:rsidP="00CD73EC">
      <w:pPr>
        <w:pStyle w:val="FP"/>
        <w:rPr>
          <w:noProof/>
        </w:rPr>
      </w:pPr>
      <w:r w:rsidRPr="005B7B97">
        <w:rPr>
          <w:noProof/>
        </w:rPr>
        <w:t>Tencent</w:t>
      </w:r>
    </w:p>
    <w:p w14:paraId="63B73ADE" w14:textId="075A3E21" w:rsidR="007E1A46" w:rsidRPr="005B7B97" w:rsidRDefault="007E1A46" w:rsidP="00CD73EC">
      <w:pPr>
        <w:pStyle w:val="FP"/>
        <w:rPr>
          <w:noProof/>
        </w:rPr>
      </w:pPr>
      <w:r w:rsidRPr="005B7B97">
        <w:rPr>
          <w:noProof/>
        </w:rPr>
        <w:t>Thales</w:t>
      </w:r>
    </w:p>
    <w:p w14:paraId="74310FAD" w14:textId="7A59D7C3" w:rsidR="007E1A46" w:rsidRPr="005B7B97" w:rsidRDefault="007E1A46" w:rsidP="00CD73EC">
      <w:pPr>
        <w:pStyle w:val="FP"/>
        <w:rPr>
          <w:noProof/>
        </w:rPr>
      </w:pPr>
      <w:r w:rsidRPr="005B7B97">
        <w:rPr>
          <w:noProof/>
        </w:rPr>
        <w:t>T-Mobile USA</w:t>
      </w:r>
    </w:p>
    <w:p w14:paraId="5EA8D621" w14:textId="77777777" w:rsidR="007E1A46" w:rsidRPr="005B7B97" w:rsidRDefault="007E1A46" w:rsidP="00CD73EC">
      <w:pPr>
        <w:pStyle w:val="FP"/>
        <w:rPr>
          <w:noProof/>
        </w:rPr>
      </w:pPr>
      <w:r w:rsidRPr="005B7B97">
        <w:rPr>
          <w:noProof/>
        </w:rPr>
        <w:t>Vivo</w:t>
      </w:r>
    </w:p>
    <w:p w14:paraId="39BD5FE2" w14:textId="77777777" w:rsidR="007E1A46" w:rsidRPr="005B7B97" w:rsidRDefault="007E1A46" w:rsidP="00CD73EC">
      <w:pPr>
        <w:pStyle w:val="FP"/>
        <w:rPr>
          <w:noProof/>
        </w:rPr>
      </w:pPr>
      <w:r w:rsidRPr="005B7B97">
        <w:rPr>
          <w:noProof/>
        </w:rPr>
        <w:t>Vodafone</w:t>
      </w:r>
    </w:p>
    <w:p w14:paraId="375AB870" w14:textId="77777777" w:rsidR="007E1A46" w:rsidRPr="005B7B97" w:rsidRDefault="007E1A46" w:rsidP="007E1A46">
      <w:pPr>
        <w:pStyle w:val="FP"/>
        <w:rPr>
          <w:noProof/>
        </w:rPr>
      </w:pPr>
      <w:r w:rsidRPr="005B7B97">
        <w:rPr>
          <w:noProof/>
        </w:rPr>
        <w:lastRenderedPageBreak/>
        <w:t>Xiaomi</w:t>
      </w:r>
    </w:p>
    <w:p w14:paraId="311436D2" w14:textId="77777777" w:rsidR="007E1A46" w:rsidRPr="005B7B97" w:rsidRDefault="007E1A46" w:rsidP="00CD73EC">
      <w:pPr>
        <w:pStyle w:val="FP"/>
        <w:rPr>
          <w:noProof/>
        </w:rPr>
      </w:pPr>
      <w:r w:rsidRPr="005B7B97">
        <w:rPr>
          <w:noProof/>
        </w:rPr>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2CB53F80" w14:textId="083EE3BE" w:rsidR="00CD73EC" w:rsidRDefault="0039639F" w:rsidP="00797813">
      <w:r>
        <w:t>The agenda for CC#2b is to discuss Rel-17 SIDs show of hands questions and take an indicative show of hands.</w:t>
      </w:r>
    </w:p>
    <w:p w14:paraId="59908188" w14:textId="77777777" w:rsidR="00F9494B" w:rsidRDefault="00F9494B" w:rsidP="00F9494B">
      <w:pPr>
        <w:keepLines/>
        <w:pBdr>
          <w:top w:val="single" w:sz="4" w:space="1" w:color="auto"/>
        </w:pBdr>
      </w:pPr>
    </w:p>
    <w:p w14:paraId="3E4F4C87" w14:textId="77777777" w:rsidR="00F9494B" w:rsidRDefault="005B7B97" w:rsidP="00F9494B">
      <w:pPr>
        <w:keepLines/>
        <w:pBdr>
          <w:top w:val="single" w:sz="4" w:space="1" w:color="auto"/>
        </w:pBdr>
      </w:pPr>
      <w:hyperlink r:id="rId8" w:history="1">
        <w:r w:rsidR="00F9494B" w:rsidRPr="00F9494B">
          <w:rPr>
            <w:rStyle w:val="Hyperlink"/>
          </w:rPr>
          <w:t>SA2#141E_FS_MUSIM_questions_v22_clean.pptx</w:t>
        </w:r>
      </w:hyperlink>
      <w:r w:rsidR="00F9494B" w:rsidRPr="00F9494B">
        <w:t>:</w:t>
      </w:r>
      <w:r w:rsidR="00F9494B">
        <w:t xml:space="preserve"> Source: Intel (Rapporteur)</w:t>
      </w:r>
    </w:p>
    <w:p w14:paraId="531B321C" w14:textId="77777777" w:rsidR="00F9494B" w:rsidRPr="0039639F" w:rsidRDefault="00F9494B" w:rsidP="00F9494B">
      <w:pPr>
        <w:pStyle w:val="FP"/>
        <w:rPr>
          <w:b/>
          <w:bCs/>
        </w:rPr>
      </w:pPr>
      <w:r w:rsidRPr="0039639F">
        <w:rPr>
          <w:b/>
          <w:bCs/>
        </w:rPr>
        <w:t>KI#1 - Paging Cause</w:t>
      </w:r>
    </w:p>
    <w:p w14:paraId="555E3962" w14:textId="77777777" w:rsidR="00F9494B" w:rsidRPr="0039639F" w:rsidRDefault="00F9494B" w:rsidP="00F9494B">
      <w:pPr>
        <w:pStyle w:val="FP"/>
        <w:rPr>
          <w:b/>
          <w:bCs/>
        </w:rPr>
      </w:pPr>
      <w:r w:rsidRPr="0039639F">
        <w:rPr>
          <w:b/>
          <w:bCs/>
        </w:rPr>
        <w:t>Q1: Which option is selected as the interim conclusions to KI#1 for 5GS and EPS?</w:t>
      </w:r>
    </w:p>
    <w:p w14:paraId="1ACC3CF2" w14:textId="38758B93" w:rsidR="00F9494B" w:rsidRDefault="00F9494B" w:rsidP="00F9494B">
      <w:pPr>
        <w:pStyle w:val="B1"/>
      </w:pPr>
      <w:r>
        <w:t>-</w:t>
      </w:r>
      <w:r>
        <w:tab/>
        <w:t>Option 1: No paging cause</w:t>
      </w:r>
    </w:p>
    <w:p w14:paraId="284AC950" w14:textId="77777777" w:rsidR="00F9494B" w:rsidRDefault="00F9494B" w:rsidP="00F9494B">
      <w:pPr>
        <w:pStyle w:val="B1"/>
      </w:pPr>
      <w:r>
        <w:t>-</w:t>
      </w:r>
      <w:r>
        <w:tab/>
        <w:t>Option 2: Multiple paging causes</w:t>
      </w:r>
    </w:p>
    <w:p w14:paraId="5819BAC8" w14:textId="53D5EC5F" w:rsidR="00F9494B" w:rsidRDefault="00F9494B" w:rsidP="00F9494B">
      <w:pPr>
        <w:pStyle w:val="B1"/>
      </w:pPr>
      <w:r>
        <w:t>-</w:t>
      </w:r>
      <w:r>
        <w:tab/>
        <w:t>Option 3: One paging cause</w:t>
      </w:r>
    </w:p>
    <w:p w14:paraId="6E1F77C0" w14:textId="77777777" w:rsidR="00F9494B" w:rsidRDefault="00F9494B" w:rsidP="00F9494B">
      <w:pPr>
        <w:pStyle w:val="B1"/>
      </w:pPr>
      <w:r>
        <w:t>-</w:t>
      </w:r>
      <w:r>
        <w:tab/>
        <w:t>Option 4: Postpone decision to SA2#142E</w:t>
      </w:r>
    </w:p>
    <w:p w14:paraId="4841EC92" w14:textId="0337ADBD" w:rsidR="00F9494B" w:rsidRDefault="00F9494B" w:rsidP="00F9494B">
      <w:pPr>
        <w:pStyle w:val="FP"/>
      </w:pPr>
    </w:p>
    <w:p w14:paraId="7CC90D81" w14:textId="77777777" w:rsidR="00F9494B" w:rsidRPr="00A3071B" w:rsidRDefault="00F9494B" w:rsidP="00837DE3">
      <w:pPr>
        <w:keepNext/>
        <w:keepLines/>
      </w:pPr>
      <w:r>
        <w:rPr>
          <w:b/>
        </w:rPr>
        <w:t>Discussion and conclusion:</w:t>
      </w:r>
    </w:p>
    <w:p w14:paraId="0A10E535" w14:textId="3F302BF7" w:rsidR="00F9494B" w:rsidRDefault="00F9494B" w:rsidP="00F9494B">
      <w:pPr>
        <w:pStyle w:val="FP"/>
      </w:pPr>
      <w:r>
        <w:t xml:space="preserve">Vodafone asked whether with One paging cause it can be determined between there being a cause and the operator not adding a cause (i.e. legacy base station support). This was confirmed. Huawei commented that Option 4 is added if there is a compromise to be made on other options. Vivo asked to add to option 3 (with voice service only). Nokia commented that they agree with the suggestion that the meaning of the paging cause(s) should be left for RAN WGs and added that an LS was sent from the previous meeting related to some of these options which are still open, it is open whether this is for all UEs or a set of UEs, SA WG3 have not yet decided on whether to open a SID on this. OPPO suggested keeping Option 3 as it is. </w:t>
      </w:r>
    </w:p>
    <w:p w14:paraId="3613821D" w14:textId="3ED3B08D" w:rsidR="00F9494B" w:rsidRPr="00F9494B" w:rsidRDefault="00F9494B" w:rsidP="00F9494B">
      <w:pPr>
        <w:pStyle w:val="FP"/>
        <w:rPr>
          <w:color w:val="0000FF"/>
        </w:rPr>
      </w:pPr>
      <w:r w:rsidRPr="00F9494B">
        <w:rPr>
          <w:color w:val="0000FF"/>
        </w:rPr>
        <w:t>Support for Option 1:</w:t>
      </w:r>
      <w:r w:rsidRPr="00F9494B">
        <w:rPr>
          <w:color w:val="0000FF"/>
        </w:rPr>
        <w:tab/>
      </w:r>
      <w:r w:rsidRPr="00F9494B">
        <w:rPr>
          <w:color w:val="0000FF"/>
        </w:rPr>
        <w:tab/>
        <w:t>8</w:t>
      </w:r>
    </w:p>
    <w:p w14:paraId="133FD3BD" w14:textId="5495549D" w:rsidR="00F9494B" w:rsidRPr="00F9494B" w:rsidRDefault="00F9494B" w:rsidP="00F9494B">
      <w:pPr>
        <w:pStyle w:val="FP"/>
        <w:rPr>
          <w:color w:val="0000FF"/>
        </w:rPr>
      </w:pPr>
      <w:r w:rsidRPr="00F9494B">
        <w:rPr>
          <w:color w:val="0000FF"/>
        </w:rPr>
        <w:t>Support for Option 2:</w:t>
      </w:r>
      <w:r w:rsidRPr="00F9494B">
        <w:rPr>
          <w:color w:val="0000FF"/>
        </w:rPr>
        <w:tab/>
      </w:r>
      <w:r w:rsidRPr="00F9494B">
        <w:rPr>
          <w:color w:val="0000FF"/>
        </w:rPr>
        <w:tab/>
        <w:t>19</w:t>
      </w:r>
    </w:p>
    <w:p w14:paraId="0E64211E" w14:textId="00F15118" w:rsidR="00F9494B" w:rsidRPr="00F9494B" w:rsidRDefault="00F9494B" w:rsidP="00F9494B">
      <w:pPr>
        <w:pStyle w:val="FP"/>
        <w:rPr>
          <w:color w:val="0000FF"/>
        </w:rPr>
      </w:pPr>
      <w:r w:rsidRPr="00F9494B">
        <w:rPr>
          <w:color w:val="0000FF"/>
        </w:rPr>
        <w:t>Support for Option 3:</w:t>
      </w:r>
      <w:r w:rsidRPr="00F9494B">
        <w:rPr>
          <w:color w:val="0000FF"/>
        </w:rPr>
        <w:tab/>
      </w:r>
      <w:r w:rsidRPr="00F9494B">
        <w:rPr>
          <w:color w:val="0000FF"/>
        </w:rPr>
        <w:tab/>
        <w:t>19</w:t>
      </w:r>
    </w:p>
    <w:p w14:paraId="7777E65B" w14:textId="59CBE3D4" w:rsidR="00F9494B" w:rsidRPr="00F9494B" w:rsidRDefault="00F9494B" w:rsidP="00F9494B">
      <w:pPr>
        <w:pStyle w:val="FP"/>
        <w:rPr>
          <w:color w:val="0000FF"/>
        </w:rPr>
      </w:pPr>
      <w:r w:rsidRPr="00F9494B">
        <w:rPr>
          <w:color w:val="0000FF"/>
        </w:rPr>
        <w:t>Support for Option 4:</w:t>
      </w:r>
      <w:r w:rsidRPr="00F9494B">
        <w:rPr>
          <w:color w:val="0000FF"/>
        </w:rPr>
        <w:tab/>
      </w:r>
      <w:r w:rsidRPr="00F9494B">
        <w:rPr>
          <w:color w:val="0000FF"/>
        </w:rPr>
        <w:tab/>
        <w:t>10</w:t>
      </w:r>
    </w:p>
    <w:p w14:paraId="44C0AA22" w14:textId="26B04813" w:rsidR="00F9494B" w:rsidRPr="00F9494B" w:rsidRDefault="00F9494B" w:rsidP="00F9494B">
      <w:pPr>
        <w:pStyle w:val="FP"/>
        <w:rPr>
          <w:b/>
          <w:bCs/>
        </w:rPr>
      </w:pPr>
      <w:r w:rsidRPr="00F9494B">
        <w:rPr>
          <w:b/>
          <w:bCs/>
        </w:rPr>
        <w:t>It was suggested to try to proceed</w:t>
      </w:r>
      <w:r>
        <w:rPr>
          <w:b/>
          <w:bCs/>
        </w:rPr>
        <w:t xml:space="preserve"> with discussions</w:t>
      </w:r>
      <w:r w:rsidRPr="00F9494B">
        <w:rPr>
          <w:b/>
          <w:bCs/>
        </w:rPr>
        <w:t xml:space="preserve"> </w:t>
      </w:r>
      <w:r>
        <w:rPr>
          <w:b/>
          <w:bCs/>
        </w:rPr>
        <w:t>on</w:t>
      </w:r>
      <w:r w:rsidRPr="00F9494B">
        <w:rPr>
          <w:b/>
          <w:bCs/>
        </w:rPr>
        <w:t xml:space="preserve"> Options 2 and 3 to try to come to a compromise.</w:t>
      </w:r>
      <w:r w:rsidR="003A21D0">
        <w:rPr>
          <w:b/>
          <w:bCs/>
        </w:rPr>
        <w:t xml:space="preserve"> </w:t>
      </w:r>
      <w:r w:rsidR="003A21D0">
        <w:t xml:space="preserve">The related papers should be merged using document </w:t>
      </w:r>
      <w:r w:rsidR="003A21D0" w:rsidRPr="00F9494B">
        <w:rPr>
          <w:color w:val="0000FF"/>
        </w:rPr>
        <w:t>S2-2007778</w:t>
      </w:r>
      <w:r w:rsidR="003A21D0">
        <w:t xml:space="preserve"> as a basis.</w:t>
      </w:r>
    </w:p>
    <w:p w14:paraId="40352E7E" w14:textId="77777777" w:rsidR="00F9494B" w:rsidRDefault="00F9494B" w:rsidP="00F9494B">
      <w:pPr>
        <w:pStyle w:val="FP"/>
      </w:pPr>
    </w:p>
    <w:p w14:paraId="241D8591" w14:textId="77777777" w:rsidR="00F9494B" w:rsidRPr="0039639F" w:rsidRDefault="00F9494B" w:rsidP="00F9494B">
      <w:pPr>
        <w:pStyle w:val="FP"/>
        <w:rPr>
          <w:b/>
          <w:bCs/>
        </w:rPr>
      </w:pPr>
      <w:r>
        <w:rPr>
          <w:b/>
          <w:bCs/>
        </w:rPr>
        <w:t>Paging Filtering</w:t>
      </w:r>
    </w:p>
    <w:p w14:paraId="1B99CE11" w14:textId="7F8984B3" w:rsidR="00F9494B" w:rsidRDefault="00F9494B" w:rsidP="00F9494B">
      <w:pPr>
        <w:pStyle w:val="FP"/>
        <w:rPr>
          <w:b/>
          <w:bCs/>
        </w:rPr>
      </w:pPr>
      <w:r>
        <w:rPr>
          <w:b/>
          <w:bCs/>
        </w:rPr>
        <w:t>Q2: Which of the following two options for Paging Filtering should be pursued for normative work?</w:t>
      </w:r>
    </w:p>
    <w:p w14:paraId="072C5865" w14:textId="1D8DFE21" w:rsidR="00F9494B" w:rsidRDefault="00F9494B" w:rsidP="00F9494B">
      <w:pPr>
        <w:pStyle w:val="B1"/>
      </w:pPr>
      <w:r>
        <w:t>-</w:t>
      </w:r>
      <w:r>
        <w:tab/>
        <w:t>OPTION 1: UE can set Paging Filters on when it initiates the Coordinated leaving procedure, but also the UE can set, update or remove Paging Filters at any time, including from IDLE state (e.g. the UE in PLMN A or B can negotiate a short absence to perform a registration update in PLMN B or A to set, update or remove filters) (S2-2007469)</w:t>
      </w:r>
    </w:p>
    <w:p w14:paraId="1EB70289" w14:textId="1CC56659" w:rsidR="00F9494B" w:rsidRDefault="00F9494B" w:rsidP="00F9494B">
      <w:pPr>
        <w:pStyle w:val="B1"/>
      </w:pPr>
      <w:r>
        <w:t>-</w:t>
      </w:r>
      <w:r>
        <w:tab/>
        <w:t>OPTION 2: UE can set Paging Filters on ONLY when it initiates the Coordinated leaving procedure. (S2-2007086, S2-2007590, S2-2007171)</w:t>
      </w:r>
    </w:p>
    <w:p w14:paraId="5971B064" w14:textId="77777777" w:rsidR="00F9494B" w:rsidRDefault="00F9494B" w:rsidP="00F9494B">
      <w:pPr>
        <w:pStyle w:val="FP"/>
      </w:pPr>
      <w:r>
        <w:t>OPTION 1</w:t>
      </w:r>
    </w:p>
    <w:p w14:paraId="6EFBC7B6" w14:textId="7988C650" w:rsidR="00F9494B" w:rsidRPr="0039639F" w:rsidRDefault="00F9494B" w:rsidP="00F9494B">
      <w:pPr>
        <w:pStyle w:val="FP"/>
      </w:pPr>
      <w:r>
        <w:t>OPTION 2</w:t>
      </w:r>
    </w:p>
    <w:p w14:paraId="4C2978F8" w14:textId="77777777" w:rsidR="00F9494B" w:rsidRPr="0035673E" w:rsidRDefault="00F9494B" w:rsidP="00F9494B"/>
    <w:p w14:paraId="18894E60" w14:textId="77777777" w:rsidR="00F9494B" w:rsidRPr="00A3071B" w:rsidRDefault="00F9494B" w:rsidP="00F9494B">
      <w:pPr>
        <w:keepNext/>
        <w:keepLines/>
      </w:pPr>
      <w:r>
        <w:rPr>
          <w:b/>
        </w:rPr>
        <w:t>Discussion and conclusion:</w:t>
      </w:r>
    </w:p>
    <w:p w14:paraId="40748AF2" w14:textId="1A5604BD" w:rsidR="00F9494B" w:rsidRPr="00F9494B" w:rsidRDefault="00F9494B" w:rsidP="00F9494B">
      <w:pPr>
        <w:pStyle w:val="FP"/>
        <w:rPr>
          <w:color w:val="0000FF"/>
        </w:rPr>
      </w:pPr>
      <w:r w:rsidRPr="00F9494B">
        <w:rPr>
          <w:color w:val="0000FF"/>
        </w:rPr>
        <w:t>Support for OPTION 1:</w:t>
      </w:r>
      <w:r w:rsidRPr="00F9494B">
        <w:rPr>
          <w:color w:val="0000FF"/>
        </w:rPr>
        <w:tab/>
      </w:r>
      <w:r w:rsidRPr="00F9494B">
        <w:rPr>
          <w:color w:val="0000FF"/>
        </w:rPr>
        <w:tab/>
      </w:r>
      <w:r>
        <w:rPr>
          <w:color w:val="0000FF"/>
        </w:rPr>
        <w:t>9</w:t>
      </w:r>
    </w:p>
    <w:p w14:paraId="520346F2" w14:textId="3CF26483" w:rsidR="00F9494B" w:rsidRPr="00F9494B" w:rsidRDefault="00F9494B" w:rsidP="00F9494B">
      <w:pPr>
        <w:pStyle w:val="FP"/>
        <w:rPr>
          <w:color w:val="0000FF"/>
        </w:rPr>
      </w:pPr>
      <w:r w:rsidRPr="00F9494B">
        <w:rPr>
          <w:color w:val="0000FF"/>
        </w:rPr>
        <w:t>Support for OPTION 2:</w:t>
      </w:r>
      <w:r w:rsidRPr="00F9494B">
        <w:rPr>
          <w:color w:val="0000FF"/>
        </w:rPr>
        <w:tab/>
      </w:r>
      <w:r w:rsidRPr="00F9494B">
        <w:rPr>
          <w:color w:val="0000FF"/>
        </w:rPr>
        <w:tab/>
      </w:r>
      <w:r>
        <w:rPr>
          <w:color w:val="0000FF"/>
        </w:rPr>
        <w:t>18</w:t>
      </w:r>
    </w:p>
    <w:p w14:paraId="37032374" w14:textId="585BDC76" w:rsidR="00F9494B" w:rsidRPr="00F9494B" w:rsidRDefault="00F9494B" w:rsidP="00F9494B">
      <w:pPr>
        <w:pStyle w:val="FP"/>
      </w:pPr>
      <w:r w:rsidRPr="00F9494B">
        <w:rPr>
          <w:b/>
          <w:bCs/>
        </w:rPr>
        <w:t xml:space="preserve">It was suggested to try to proceed </w:t>
      </w:r>
      <w:r>
        <w:rPr>
          <w:b/>
          <w:bCs/>
        </w:rPr>
        <w:t>with discussions</w:t>
      </w:r>
      <w:r w:rsidRPr="00F9494B">
        <w:rPr>
          <w:b/>
          <w:bCs/>
        </w:rPr>
        <w:t xml:space="preserve"> </w:t>
      </w:r>
      <w:r>
        <w:rPr>
          <w:b/>
          <w:bCs/>
        </w:rPr>
        <w:t>on</w:t>
      </w:r>
      <w:r w:rsidRPr="00F9494B">
        <w:rPr>
          <w:b/>
          <w:bCs/>
        </w:rPr>
        <w:t xml:space="preserve"> Option 2.</w:t>
      </w:r>
      <w:r w:rsidRPr="00F9494B">
        <w:t xml:space="preserve"> </w:t>
      </w:r>
      <w:r>
        <w:t xml:space="preserve">The related papers should be merged using document </w:t>
      </w:r>
      <w:r w:rsidRPr="00F9494B">
        <w:rPr>
          <w:color w:val="0000FF"/>
        </w:rPr>
        <w:t>S2-2007</w:t>
      </w:r>
      <w:r w:rsidR="003A21D0">
        <w:rPr>
          <w:color w:val="0000FF"/>
        </w:rPr>
        <w:t>171</w:t>
      </w:r>
      <w:r>
        <w:t xml:space="preserve"> as a basis.</w:t>
      </w:r>
    </w:p>
    <w:p w14:paraId="6AC168D7" w14:textId="77777777" w:rsidR="00F9494B" w:rsidRDefault="00F9494B" w:rsidP="00F9494B">
      <w:pPr>
        <w:pStyle w:val="FP"/>
      </w:pPr>
    </w:p>
    <w:p w14:paraId="04B2BEC8" w14:textId="2846D523" w:rsidR="00F9494B" w:rsidRDefault="005B7B97" w:rsidP="00F9494B">
      <w:pPr>
        <w:keepLines/>
        <w:pBdr>
          <w:top w:val="single" w:sz="4" w:space="1" w:color="auto"/>
        </w:pBdr>
      </w:pPr>
      <w:hyperlink r:id="rId9" w:history="1">
        <w:r w:rsidR="00F9494B">
          <w:rPr>
            <w:rStyle w:val="Hyperlink"/>
          </w:rPr>
          <w:t>SA2#141E CC#2b_FS_ID_UAS-SA2_questions_r2.ppt:</w:t>
        </w:r>
      </w:hyperlink>
      <w:r w:rsidR="00F9494B">
        <w:t xml:space="preserve"> Source: Qualcomm</w:t>
      </w:r>
    </w:p>
    <w:p w14:paraId="406B66BF" w14:textId="75A640F7" w:rsidR="00F9494B" w:rsidRPr="00F9494B" w:rsidRDefault="00F9494B" w:rsidP="00F9494B">
      <w:pPr>
        <w:keepLines/>
        <w:pBdr>
          <w:top w:val="single" w:sz="4" w:space="1" w:color="auto"/>
        </w:pBdr>
        <w:rPr>
          <w:b/>
          <w:bCs/>
        </w:rPr>
      </w:pPr>
      <w:r w:rsidRPr="00F9494B">
        <w:rPr>
          <w:b/>
          <w:bCs/>
        </w:rPr>
        <w:t>Also offered were the following updates:</w:t>
      </w:r>
    </w:p>
    <w:p w14:paraId="257DC734" w14:textId="77777777" w:rsidR="00F9494B" w:rsidRDefault="005B7B97" w:rsidP="00F9494B">
      <w:pPr>
        <w:keepLines/>
        <w:pBdr>
          <w:top w:val="single" w:sz="4" w:space="1" w:color="auto"/>
        </w:pBdr>
      </w:pPr>
      <w:hyperlink r:id="rId10" w:history="1">
        <w:r w:rsidR="00F9494B" w:rsidRPr="00F9494B">
          <w:rPr>
            <w:rStyle w:val="Hyperlink"/>
          </w:rPr>
          <w:t>SA2#141E CC#2b_FS_ID_UAS-SA2_questions_r2_ER.ppt</w:t>
        </w:r>
      </w:hyperlink>
      <w:r w:rsidR="00F9494B">
        <w:t>: Source: Qualcomm</w:t>
      </w:r>
    </w:p>
    <w:p w14:paraId="584DA2FF" w14:textId="5CAC5266" w:rsidR="00F9494B" w:rsidRDefault="005B7B97" w:rsidP="00F9494B">
      <w:pPr>
        <w:keepLines/>
        <w:pBdr>
          <w:top w:val="single" w:sz="4" w:space="1" w:color="auto"/>
        </w:pBdr>
      </w:pPr>
      <w:hyperlink r:id="rId11" w:history="1">
        <w:r w:rsidR="00F9494B" w:rsidRPr="00F9494B">
          <w:rPr>
            <w:rStyle w:val="Hyperlink"/>
          </w:rPr>
          <w:t>SA2#141E CC#2b_FS_ID_UAS-SA2_questions_r2_NOK.ppt</w:t>
        </w:r>
      </w:hyperlink>
      <w:r w:rsidR="00F9494B" w:rsidRPr="00F9494B">
        <w:t>:</w:t>
      </w:r>
      <w:r w:rsidR="00F9494B">
        <w:t xml:space="preserve"> Source: Qualcomm</w:t>
      </w:r>
    </w:p>
    <w:p w14:paraId="44934536" w14:textId="37B9CCBF" w:rsidR="00F9494B" w:rsidRDefault="00F9494B" w:rsidP="00F9494B">
      <w:pPr>
        <w:keepLines/>
        <w:pBdr>
          <w:top w:val="single" w:sz="4" w:space="1" w:color="auto"/>
        </w:pBdr>
      </w:pPr>
      <w:r>
        <w:t>Qualcomm suggested taking the NOK version, which was close to the original proposal.</w:t>
      </w:r>
    </w:p>
    <w:p w14:paraId="1526F5A8" w14:textId="77777777" w:rsidR="00F9494B" w:rsidRPr="0039639F" w:rsidRDefault="00F9494B" w:rsidP="00F9494B">
      <w:pPr>
        <w:pStyle w:val="FP"/>
        <w:rPr>
          <w:b/>
          <w:bCs/>
        </w:rPr>
      </w:pPr>
      <w:r w:rsidRPr="0039639F">
        <w:rPr>
          <w:b/>
          <w:bCs/>
        </w:rPr>
        <w:t>Option 1:</w:t>
      </w:r>
    </w:p>
    <w:p w14:paraId="127357C3" w14:textId="77777777" w:rsidR="00F9494B" w:rsidRDefault="00F9494B" w:rsidP="00F9494B">
      <w:pPr>
        <w:pStyle w:val="B1"/>
      </w:pPr>
      <w:r>
        <w:t>-</w:t>
      </w:r>
      <w:r>
        <w:tab/>
        <w:t>Option 1:</w:t>
      </w:r>
    </w:p>
    <w:p w14:paraId="42A3F7E1" w14:textId="3DACB4C4" w:rsidR="00F9494B" w:rsidRDefault="00F9494B" w:rsidP="00F9494B">
      <w:pPr>
        <w:pStyle w:val="B1"/>
      </w:pPr>
      <w:r>
        <w:t>-</w:t>
      </w:r>
      <w:r>
        <w:tab/>
        <w:t>Proceed only with a control plane solution</w:t>
      </w:r>
    </w:p>
    <w:p w14:paraId="0B44771E" w14:textId="7977C839" w:rsidR="00F9494B" w:rsidRDefault="00F9494B" w:rsidP="00F9494B">
      <w:pPr>
        <w:pStyle w:val="B1"/>
      </w:pPr>
      <w:r>
        <w:t>-</w:t>
      </w:r>
      <w:r>
        <w:tab/>
        <w:t>Solutions #5 and #23 are control plane solutions</w:t>
      </w:r>
    </w:p>
    <w:p w14:paraId="2B404F1A" w14:textId="28641B4A" w:rsidR="00F9494B" w:rsidRDefault="00F9494B" w:rsidP="00F9494B">
      <w:pPr>
        <w:pStyle w:val="B1"/>
      </w:pPr>
      <w:r>
        <w:t>-</w:t>
      </w:r>
      <w:r>
        <w:tab/>
        <w:t>This corresponds to approving the following documents: 7335r06, 7168r05, 7063r04, 7066r09, 7338, 7414r03, 7167r03</w:t>
      </w:r>
    </w:p>
    <w:p w14:paraId="68DF21A5" w14:textId="4B164437" w:rsidR="00F9494B" w:rsidRDefault="00F9494B" w:rsidP="00F9494B">
      <w:pPr>
        <w:pStyle w:val="NO"/>
      </w:pPr>
      <w:r>
        <w:lastRenderedPageBreak/>
        <w:t>Note:</w:t>
      </w:r>
      <w:r>
        <w:tab/>
        <w:t>Several other documents discussed and revised are independent of this way forward and apply to both control plane and user plane solutions.</w:t>
      </w:r>
    </w:p>
    <w:p w14:paraId="5AE9D5BA" w14:textId="128EEF8F" w:rsidR="00F9494B" w:rsidRPr="00F9494B" w:rsidRDefault="00F9494B" w:rsidP="00F9494B">
      <w:pPr>
        <w:pStyle w:val="FP"/>
      </w:pPr>
      <w:r w:rsidRPr="00F9494B">
        <w:t>Support:</w:t>
      </w:r>
    </w:p>
    <w:p w14:paraId="57B928CB" w14:textId="73D32BB6" w:rsidR="00F9494B" w:rsidRPr="00F9494B" w:rsidRDefault="00F9494B" w:rsidP="00F9494B">
      <w:pPr>
        <w:pStyle w:val="FP"/>
      </w:pPr>
      <w:r w:rsidRPr="00F9494B">
        <w:t>Object:</w:t>
      </w:r>
    </w:p>
    <w:p w14:paraId="755EE6FC" w14:textId="77777777" w:rsidR="00F9494B" w:rsidRPr="00F9494B" w:rsidRDefault="00F9494B" w:rsidP="00F9494B">
      <w:pPr>
        <w:pStyle w:val="FP"/>
      </w:pPr>
    </w:p>
    <w:p w14:paraId="54D03952" w14:textId="77777777" w:rsidR="00F9494B" w:rsidRPr="0039639F" w:rsidRDefault="00F9494B" w:rsidP="00F9494B">
      <w:pPr>
        <w:pStyle w:val="FP"/>
        <w:rPr>
          <w:b/>
          <w:bCs/>
        </w:rPr>
      </w:pPr>
      <w:r w:rsidRPr="0039639F">
        <w:rPr>
          <w:b/>
          <w:bCs/>
        </w:rPr>
        <w:t>Option 2:</w:t>
      </w:r>
    </w:p>
    <w:p w14:paraId="5333EEA8" w14:textId="77777777" w:rsidR="00F9494B" w:rsidRDefault="00F9494B" w:rsidP="00F9494B">
      <w:pPr>
        <w:pStyle w:val="B1"/>
      </w:pPr>
      <w:r>
        <w:t>-</w:t>
      </w:r>
      <w:r>
        <w:tab/>
        <w:t>Proceed with both a control plane solution and a user plane solution</w:t>
      </w:r>
    </w:p>
    <w:p w14:paraId="2F57477E" w14:textId="2F1FCBE5" w:rsidR="00F9494B" w:rsidRDefault="00F9494B" w:rsidP="00F9494B">
      <w:pPr>
        <w:pStyle w:val="B1"/>
      </w:pPr>
      <w:r>
        <w:t>-</w:t>
      </w:r>
      <w:r>
        <w:tab/>
        <w:t>Solution #4 is the user plane solution</w:t>
      </w:r>
    </w:p>
    <w:p w14:paraId="3C3A2AEB" w14:textId="6596B28C" w:rsidR="00F9494B" w:rsidRDefault="00F9494B" w:rsidP="00F9494B">
      <w:pPr>
        <w:pStyle w:val="B1"/>
      </w:pPr>
      <w:r>
        <w:t>-</w:t>
      </w:r>
      <w:r>
        <w:tab/>
        <w:t>This corresponds to approving the following document: 7168r05, 7063r04, 7066r10, 7338</w:t>
      </w:r>
    </w:p>
    <w:p w14:paraId="59C55A5B" w14:textId="77777777" w:rsidR="00F9494B" w:rsidRDefault="00F9494B" w:rsidP="00F9494B">
      <w:pPr>
        <w:pStyle w:val="NO"/>
      </w:pPr>
      <w:r>
        <w:t>Note:</w:t>
      </w:r>
      <w:r>
        <w:tab/>
        <w:t>Several other documents discussed and revised are independent of this way forward and apply to both control plane and user plane solutions.</w:t>
      </w:r>
    </w:p>
    <w:p w14:paraId="032847A1" w14:textId="5E629B47" w:rsidR="00F9494B" w:rsidRPr="00F9494B" w:rsidRDefault="00F9494B" w:rsidP="00F9494B">
      <w:pPr>
        <w:pStyle w:val="FP"/>
      </w:pPr>
      <w:r w:rsidRPr="00F9494B">
        <w:t>Support:</w:t>
      </w:r>
    </w:p>
    <w:p w14:paraId="3B50948D" w14:textId="0740DCC8" w:rsidR="00F9494B" w:rsidRPr="00F9494B" w:rsidRDefault="00F9494B" w:rsidP="00F9494B">
      <w:pPr>
        <w:pStyle w:val="FP"/>
      </w:pPr>
      <w:r w:rsidRPr="00F9494B">
        <w:t>Object:</w:t>
      </w:r>
    </w:p>
    <w:p w14:paraId="1BA686EA" w14:textId="77777777" w:rsidR="00F9494B" w:rsidRPr="00F9494B" w:rsidRDefault="00F9494B" w:rsidP="00F9494B">
      <w:pPr>
        <w:pStyle w:val="FP"/>
      </w:pPr>
    </w:p>
    <w:p w14:paraId="1211B2FB" w14:textId="77777777" w:rsidR="00F9494B" w:rsidRPr="00A3071B" w:rsidRDefault="00F9494B" w:rsidP="00F9494B">
      <w:pPr>
        <w:keepNext/>
        <w:keepLines/>
      </w:pPr>
      <w:r>
        <w:rPr>
          <w:b/>
        </w:rPr>
        <w:t>Discussion and conclusion:</w:t>
      </w:r>
    </w:p>
    <w:p w14:paraId="4C0C05C0" w14:textId="6273E99B" w:rsidR="00F9494B" w:rsidRPr="00F9494B" w:rsidRDefault="00F9494B" w:rsidP="00F9494B">
      <w:pPr>
        <w:pStyle w:val="FP"/>
        <w:rPr>
          <w:color w:val="0000FF"/>
        </w:rPr>
      </w:pPr>
      <w:r w:rsidRPr="00F9494B">
        <w:rPr>
          <w:color w:val="0000FF"/>
        </w:rPr>
        <w:t>Support for OPTION 1:</w:t>
      </w:r>
      <w:r w:rsidRPr="00F9494B">
        <w:rPr>
          <w:color w:val="0000FF"/>
        </w:rPr>
        <w:tab/>
      </w:r>
      <w:r w:rsidRPr="00F9494B">
        <w:rPr>
          <w:color w:val="0000FF"/>
        </w:rPr>
        <w:tab/>
      </w:r>
      <w:r>
        <w:rPr>
          <w:color w:val="0000FF"/>
        </w:rPr>
        <w:t>13</w:t>
      </w:r>
    </w:p>
    <w:p w14:paraId="044563EE" w14:textId="0E87DACB" w:rsidR="00F9494B" w:rsidRPr="00F9494B" w:rsidRDefault="00F9494B" w:rsidP="00F9494B">
      <w:pPr>
        <w:pStyle w:val="FP"/>
        <w:rPr>
          <w:color w:val="0000FF"/>
        </w:rPr>
      </w:pPr>
      <w:r w:rsidRPr="00F9494B">
        <w:rPr>
          <w:color w:val="0000FF"/>
        </w:rPr>
        <w:t>Support for OPTION 2:</w:t>
      </w:r>
      <w:r w:rsidRPr="00F9494B">
        <w:rPr>
          <w:color w:val="0000FF"/>
        </w:rPr>
        <w:tab/>
      </w:r>
      <w:r w:rsidRPr="00F9494B">
        <w:rPr>
          <w:color w:val="0000FF"/>
        </w:rPr>
        <w:tab/>
      </w:r>
      <w:r>
        <w:rPr>
          <w:color w:val="0000FF"/>
        </w:rPr>
        <w:t>2</w:t>
      </w:r>
    </w:p>
    <w:p w14:paraId="71A06782" w14:textId="11CAB4D2" w:rsidR="00F9494B" w:rsidRDefault="00F9494B" w:rsidP="00F9494B">
      <w:pPr>
        <w:pStyle w:val="FP"/>
      </w:pPr>
      <w:r w:rsidRPr="00F9494B">
        <w:rPr>
          <w:b/>
          <w:bCs/>
        </w:rPr>
        <w:t xml:space="preserve">It was suggested to try to proceed </w:t>
      </w:r>
      <w:r>
        <w:rPr>
          <w:b/>
          <w:bCs/>
        </w:rPr>
        <w:t>with discussions</w:t>
      </w:r>
      <w:r w:rsidRPr="00F9494B">
        <w:rPr>
          <w:b/>
          <w:bCs/>
        </w:rPr>
        <w:t xml:space="preserve"> </w:t>
      </w:r>
      <w:r>
        <w:rPr>
          <w:b/>
          <w:bCs/>
        </w:rPr>
        <w:t>on</w:t>
      </w:r>
      <w:r w:rsidRPr="00F9494B">
        <w:rPr>
          <w:b/>
          <w:bCs/>
        </w:rPr>
        <w:t xml:space="preserve"> Option </w:t>
      </w:r>
      <w:r>
        <w:rPr>
          <w:b/>
          <w:bCs/>
        </w:rPr>
        <w:t>1 (Control Plane solution)</w:t>
      </w:r>
      <w:r w:rsidRPr="00F9494B">
        <w:rPr>
          <w:b/>
          <w:bCs/>
        </w:rPr>
        <w:t>.</w:t>
      </w:r>
      <w:r>
        <w:t xml:space="preserve"> The SA WG2 Chairman asked whether any companies thought other Candidate Solutions should be considered, apart from #5 and #23. </w:t>
      </w:r>
      <w:proofErr w:type="spellStart"/>
      <w:r>
        <w:t>InterDigital</w:t>
      </w:r>
      <w:proofErr w:type="spellEnd"/>
      <w:r>
        <w:t xml:space="preserve"> commented that there were other Key Issues which need to be considered. Qualcomm clarified that this is not related to other KIs. Ericsson objected to proceeding on Option 1. </w:t>
      </w:r>
    </w:p>
    <w:p w14:paraId="28878713" w14:textId="00DB55CF" w:rsidR="00F9494B" w:rsidRDefault="00F9494B" w:rsidP="00F9494B">
      <w:pPr>
        <w:pStyle w:val="FP"/>
      </w:pPr>
      <w:r>
        <w:t>It was clarified that option 2 is to proceed with both UP and CP solutions, no proposal has been made to proceed only with UP solution.</w:t>
      </w:r>
    </w:p>
    <w:p w14:paraId="7E2D9E7F" w14:textId="0CC3972B" w:rsidR="00F9494B" w:rsidRPr="00F9494B" w:rsidRDefault="00F9494B" w:rsidP="00F9494B">
      <w:pPr>
        <w:pStyle w:val="FP"/>
        <w:rPr>
          <w:color w:val="0000FF"/>
        </w:rPr>
      </w:pPr>
      <w:r>
        <w:rPr>
          <w:color w:val="0000FF"/>
        </w:rPr>
        <w:t>Objections</w:t>
      </w:r>
      <w:r w:rsidRPr="00F9494B">
        <w:rPr>
          <w:color w:val="0000FF"/>
        </w:rPr>
        <w:t xml:space="preserve"> for OPTION 1:</w:t>
      </w:r>
      <w:r w:rsidRPr="00F9494B">
        <w:rPr>
          <w:color w:val="0000FF"/>
        </w:rPr>
        <w:tab/>
      </w:r>
      <w:r>
        <w:rPr>
          <w:color w:val="0000FF"/>
        </w:rPr>
        <w:t>1 (Ericsson)</w:t>
      </w:r>
    </w:p>
    <w:p w14:paraId="79779DB8" w14:textId="01C0B615" w:rsidR="00F9494B" w:rsidRPr="00F9494B" w:rsidRDefault="00F9494B" w:rsidP="00F9494B">
      <w:pPr>
        <w:pStyle w:val="FP"/>
      </w:pPr>
      <w:r>
        <w:t xml:space="preserve">It was decided that the conclusion part of the TR should be updated to indicate that solutions #5 and #23 are considered. The discussions should be based on </w:t>
      </w:r>
      <w:r w:rsidRPr="00F9494B">
        <w:rPr>
          <w:color w:val="0000FF"/>
        </w:rPr>
        <w:t>S2-2007335</w:t>
      </w:r>
      <w:r>
        <w:t>.</w:t>
      </w:r>
    </w:p>
    <w:p w14:paraId="1D5FAD62" w14:textId="288E233E" w:rsidR="00F9494B" w:rsidRDefault="00F9494B" w:rsidP="00F9494B">
      <w:pPr>
        <w:pStyle w:val="FP"/>
      </w:pPr>
      <w:r>
        <w:t>China Mobile asked whether the other papers (S2-2007335, S2-2007168, S2-2007414, S2-2007066) should then be noted. The papers</w:t>
      </w:r>
      <w:r w:rsidRPr="00F9494B">
        <w:t xml:space="preserve"> </w:t>
      </w:r>
      <w:r>
        <w:t>which should be noted and further discussed</w:t>
      </w:r>
      <w:r w:rsidRPr="00F9494B">
        <w:t xml:space="preserve"> </w:t>
      </w:r>
      <w:r>
        <w:t>should be determined off-line.</w:t>
      </w:r>
    </w:p>
    <w:p w14:paraId="17AD9361" w14:textId="136128EF" w:rsidR="00F9494B" w:rsidRPr="00F9494B" w:rsidRDefault="00F9494B" w:rsidP="00F9494B">
      <w:pPr>
        <w:pStyle w:val="FP"/>
        <w:rPr>
          <w:color w:val="0000FF"/>
        </w:rPr>
      </w:pPr>
      <w:r>
        <w:rPr>
          <w:color w:val="0000FF"/>
        </w:rPr>
        <w:t>Objections</w:t>
      </w:r>
      <w:r w:rsidRPr="00F9494B">
        <w:rPr>
          <w:color w:val="0000FF"/>
        </w:rPr>
        <w:t xml:space="preserve"> for </w:t>
      </w:r>
      <w:r>
        <w:rPr>
          <w:color w:val="0000FF"/>
        </w:rPr>
        <w:t>OPTION 2</w:t>
      </w:r>
      <w:r w:rsidRPr="00F9494B">
        <w:rPr>
          <w:color w:val="0000FF"/>
        </w:rPr>
        <w:t>:</w:t>
      </w:r>
      <w:r w:rsidRPr="00F9494B">
        <w:rPr>
          <w:color w:val="0000FF"/>
        </w:rPr>
        <w:tab/>
      </w:r>
      <w:r>
        <w:rPr>
          <w:color w:val="0000FF"/>
        </w:rPr>
        <w:t>8</w:t>
      </w:r>
    </w:p>
    <w:p w14:paraId="7A8B5001" w14:textId="77777777" w:rsidR="00F9494B" w:rsidRPr="0035673E" w:rsidRDefault="00F9494B" w:rsidP="00F9494B"/>
    <w:p w14:paraId="1A84E07E" w14:textId="77777777" w:rsidR="0039639F" w:rsidRDefault="005B7B97" w:rsidP="0039639F">
      <w:pPr>
        <w:keepLines/>
        <w:pBdr>
          <w:top w:val="single" w:sz="4" w:space="1" w:color="auto"/>
        </w:pBdr>
      </w:pPr>
      <w:hyperlink r:id="rId12" w:history="1">
        <w:r w:rsidR="0039639F">
          <w:rPr>
            <w:rStyle w:val="Hyperlink"/>
          </w:rPr>
          <w:t>SA2#141E_FS_enh_EC_SoH_questions_on_CC#2b_r4.ppt:</w:t>
        </w:r>
      </w:hyperlink>
      <w:r w:rsidR="0039639F">
        <w:t xml:space="preserve"> Source: Huawei</w:t>
      </w:r>
    </w:p>
    <w:p w14:paraId="0230B256" w14:textId="47D3A987" w:rsidR="001039B4" w:rsidRPr="0039639F" w:rsidRDefault="0039639F" w:rsidP="0039639F">
      <w:pPr>
        <w:pStyle w:val="FP"/>
        <w:rPr>
          <w:b/>
          <w:bCs/>
        </w:rPr>
      </w:pPr>
      <w:r w:rsidRPr="0039639F">
        <w:rPr>
          <w:b/>
          <w:bCs/>
        </w:rPr>
        <w:t>Questions for Show-of-hands on KI#2:</w:t>
      </w:r>
    </w:p>
    <w:p w14:paraId="6040C432" w14:textId="77777777" w:rsidR="0039639F" w:rsidRPr="0039639F" w:rsidRDefault="0039639F" w:rsidP="0039639F">
      <w:pPr>
        <w:pStyle w:val="FP"/>
      </w:pPr>
      <w:r w:rsidRPr="0039639F">
        <w:t>Q: Whether "5GC sending new EAS IP via NAS message to UE" should be supported as one optional solution for EAS relocation?</w:t>
      </w:r>
    </w:p>
    <w:p w14:paraId="44DC42FA" w14:textId="77777777" w:rsidR="0039639F" w:rsidRPr="0039639F" w:rsidRDefault="0039639F" w:rsidP="0039639F">
      <w:pPr>
        <w:pStyle w:val="FP"/>
      </w:pPr>
      <w:r w:rsidRPr="0039639F">
        <w:t>Yes:</w:t>
      </w:r>
    </w:p>
    <w:p w14:paraId="7ACCF64E" w14:textId="51025BD1" w:rsidR="0039639F" w:rsidRPr="0039639F" w:rsidRDefault="0039639F" w:rsidP="0039639F">
      <w:pPr>
        <w:pStyle w:val="FP"/>
      </w:pPr>
      <w:r w:rsidRPr="0039639F">
        <w:t>No:</w:t>
      </w:r>
    </w:p>
    <w:p w14:paraId="44C4D56E" w14:textId="77777777" w:rsidR="0039639F" w:rsidRPr="0039639F" w:rsidRDefault="0039639F" w:rsidP="0039639F">
      <w:pPr>
        <w:pStyle w:val="FP"/>
      </w:pPr>
    </w:p>
    <w:p w14:paraId="4998C6C1" w14:textId="15FF2D05" w:rsidR="0039639F" w:rsidRPr="0039639F" w:rsidRDefault="0039639F" w:rsidP="0039639F">
      <w:pPr>
        <w:pStyle w:val="FP"/>
        <w:rPr>
          <w:b/>
          <w:bCs/>
        </w:rPr>
      </w:pPr>
      <w:r w:rsidRPr="0039639F">
        <w:rPr>
          <w:b/>
          <w:bCs/>
        </w:rPr>
        <w:t>Questions for Show-of-hands on KI#3:</w:t>
      </w:r>
    </w:p>
    <w:p w14:paraId="5E449947" w14:textId="77777777" w:rsidR="0039639F" w:rsidRPr="0039639F" w:rsidRDefault="0039639F" w:rsidP="0039639F">
      <w:pPr>
        <w:pStyle w:val="FP"/>
      </w:pPr>
      <w:r w:rsidRPr="0039639F">
        <w:t>Which family(</w:t>
      </w:r>
      <w:proofErr w:type="spellStart"/>
      <w:r w:rsidRPr="0039639F">
        <w:t>ies</w:t>
      </w:r>
      <w:proofErr w:type="spellEnd"/>
      <w:r w:rsidRPr="0039639F">
        <w:t xml:space="preserve">) of solutions are to be used for normative work on KI#3: (these questions are independent to each other). Based on the </w:t>
      </w:r>
      <w:proofErr w:type="spellStart"/>
      <w:r w:rsidRPr="0039639F">
        <w:t>SoH</w:t>
      </w:r>
      <w:proofErr w:type="spellEnd"/>
      <w:r w:rsidRPr="0039639F">
        <w:t xml:space="preserve"> outputs, corresponding conclusion </w:t>
      </w:r>
      <w:proofErr w:type="spellStart"/>
      <w:r w:rsidRPr="0039639F">
        <w:t>tdocs</w:t>
      </w:r>
      <w:proofErr w:type="spellEnd"/>
      <w:r w:rsidRPr="0039639F">
        <w:t>/revisions will be selected.</w:t>
      </w:r>
    </w:p>
    <w:p w14:paraId="30485AFA" w14:textId="4C1BB6E7" w:rsidR="0039639F" w:rsidRPr="0039639F" w:rsidRDefault="0039639F" w:rsidP="0039639F">
      <w:pPr>
        <w:pStyle w:val="FP"/>
      </w:pPr>
    </w:p>
    <w:p w14:paraId="646C71EB" w14:textId="77777777" w:rsidR="0039639F" w:rsidRPr="0039639F" w:rsidRDefault="0039639F" w:rsidP="0039639F">
      <w:pPr>
        <w:pStyle w:val="FP"/>
      </w:pPr>
      <w:r w:rsidRPr="0039639F">
        <w:t>Q1: Local NEF obtain information from OAM system then exposes it to AF?</w:t>
      </w:r>
    </w:p>
    <w:p w14:paraId="279A8591" w14:textId="77777777" w:rsidR="0039639F" w:rsidRPr="0039639F" w:rsidRDefault="0039639F" w:rsidP="0039639F">
      <w:pPr>
        <w:pStyle w:val="FP"/>
      </w:pPr>
      <w:r w:rsidRPr="0039639F">
        <w:t>Support:</w:t>
      </w:r>
    </w:p>
    <w:p w14:paraId="7D6B8A4E" w14:textId="77777777" w:rsidR="0039639F" w:rsidRPr="0039639F" w:rsidRDefault="0039639F" w:rsidP="0039639F">
      <w:pPr>
        <w:pStyle w:val="FP"/>
      </w:pPr>
      <w:r w:rsidRPr="0039639F">
        <w:t>Object:</w:t>
      </w:r>
    </w:p>
    <w:p w14:paraId="7350F571" w14:textId="77777777" w:rsidR="0039639F" w:rsidRPr="0039639F" w:rsidRDefault="0039639F" w:rsidP="0039639F">
      <w:pPr>
        <w:pStyle w:val="FP"/>
      </w:pPr>
    </w:p>
    <w:p w14:paraId="713BF3DD" w14:textId="7AA813B4" w:rsidR="0039639F" w:rsidRPr="0039639F" w:rsidRDefault="0039639F" w:rsidP="0039639F">
      <w:pPr>
        <w:pStyle w:val="FP"/>
      </w:pPr>
      <w:r w:rsidRPr="0039639F">
        <w:t>Q2: Local NEF obtain QoS monitoring information from UPF then exposes it to AF?</w:t>
      </w:r>
    </w:p>
    <w:p w14:paraId="48FBAA09" w14:textId="77777777" w:rsidR="0039639F" w:rsidRPr="0039639F" w:rsidRDefault="0039639F" w:rsidP="0039639F">
      <w:pPr>
        <w:pStyle w:val="FP"/>
      </w:pPr>
      <w:r w:rsidRPr="0039639F">
        <w:t>Support :</w:t>
      </w:r>
    </w:p>
    <w:p w14:paraId="7BC91AA0" w14:textId="77777777" w:rsidR="0039639F" w:rsidRPr="0039639F" w:rsidRDefault="0039639F" w:rsidP="0039639F">
      <w:pPr>
        <w:pStyle w:val="FP"/>
      </w:pPr>
      <w:r w:rsidRPr="0039639F">
        <w:t>Object:</w:t>
      </w:r>
    </w:p>
    <w:p w14:paraId="00E1851E" w14:textId="77777777" w:rsidR="0039639F" w:rsidRPr="0039639F" w:rsidRDefault="0039639F" w:rsidP="0039639F">
      <w:pPr>
        <w:pStyle w:val="FP"/>
      </w:pPr>
    </w:p>
    <w:p w14:paraId="65E9AF80" w14:textId="4344403C" w:rsidR="0039639F" w:rsidRPr="0039639F" w:rsidRDefault="0039639F" w:rsidP="0039639F">
      <w:pPr>
        <w:pStyle w:val="FP"/>
      </w:pPr>
      <w:r w:rsidRPr="0039639F">
        <w:t>Q3: ECN based solution(solution #41)?</w:t>
      </w:r>
    </w:p>
    <w:p w14:paraId="53778051" w14:textId="77777777" w:rsidR="0039639F" w:rsidRPr="0039639F" w:rsidRDefault="0039639F" w:rsidP="0039639F">
      <w:pPr>
        <w:pStyle w:val="FP"/>
      </w:pPr>
      <w:r w:rsidRPr="0039639F">
        <w:t>Support :</w:t>
      </w:r>
    </w:p>
    <w:p w14:paraId="6F2B5BE9" w14:textId="77777777" w:rsidR="0039639F" w:rsidRPr="0039639F" w:rsidRDefault="0039639F" w:rsidP="0039639F">
      <w:pPr>
        <w:pStyle w:val="FP"/>
      </w:pPr>
      <w:r w:rsidRPr="0039639F">
        <w:t>Object:</w:t>
      </w:r>
    </w:p>
    <w:p w14:paraId="050DC497" w14:textId="2A8298C4" w:rsidR="0039639F" w:rsidRPr="0039639F" w:rsidRDefault="0039639F" w:rsidP="0039639F">
      <w:pPr>
        <w:pStyle w:val="FP"/>
      </w:pPr>
    </w:p>
    <w:p w14:paraId="0A16B83A" w14:textId="77777777" w:rsidR="00F9494B" w:rsidRPr="00A3071B" w:rsidRDefault="00F9494B" w:rsidP="00F9494B">
      <w:pPr>
        <w:keepNext/>
        <w:keepLines/>
      </w:pPr>
      <w:r>
        <w:rPr>
          <w:b/>
        </w:rPr>
        <w:t>Discussion and conclusion:</w:t>
      </w:r>
    </w:p>
    <w:p w14:paraId="5A0A6B02" w14:textId="64B8ED90" w:rsidR="0039639F" w:rsidRPr="0035673E" w:rsidRDefault="00F9494B" w:rsidP="0039639F">
      <w:r>
        <w:t xml:space="preserve">Xiaomi asked for clarification on the IP address of the NAS message. It was clarified that the Target AS IP address is sent via NAS message. </w:t>
      </w:r>
    </w:p>
    <w:p w14:paraId="063B261E" w14:textId="77777777" w:rsidR="00F9494B" w:rsidRDefault="00F9494B" w:rsidP="00F9494B">
      <w:pPr>
        <w:pStyle w:val="FP"/>
        <w:rPr>
          <w:color w:val="0000FF"/>
        </w:rPr>
      </w:pPr>
      <w:r w:rsidRPr="00F9494B">
        <w:rPr>
          <w:color w:val="0000FF"/>
        </w:rPr>
        <w:t>Support for Q1 on KI#2</w:t>
      </w:r>
    </w:p>
    <w:p w14:paraId="0D8A8A39" w14:textId="54D78B43" w:rsidR="00F9494B" w:rsidRDefault="00F9494B" w:rsidP="00F9494B">
      <w:pPr>
        <w:pStyle w:val="FP"/>
        <w:rPr>
          <w:color w:val="0000FF"/>
        </w:rPr>
      </w:pPr>
      <w:r>
        <w:rPr>
          <w:color w:val="0000FF"/>
        </w:rPr>
        <w:t>Yes</w:t>
      </w:r>
      <w:r w:rsidRPr="00F9494B">
        <w:rPr>
          <w:color w:val="0000FF"/>
        </w:rPr>
        <w:t>:</w:t>
      </w:r>
      <w:r w:rsidRPr="00F9494B">
        <w:rPr>
          <w:color w:val="0000FF"/>
        </w:rPr>
        <w:tab/>
      </w:r>
      <w:r w:rsidRPr="00F9494B">
        <w:rPr>
          <w:color w:val="0000FF"/>
        </w:rPr>
        <w:tab/>
      </w:r>
      <w:r>
        <w:rPr>
          <w:color w:val="0000FF"/>
        </w:rPr>
        <w:t>13</w:t>
      </w:r>
    </w:p>
    <w:p w14:paraId="6C06722A" w14:textId="591D209D" w:rsidR="00F9494B" w:rsidRPr="00F9494B" w:rsidRDefault="00F9494B" w:rsidP="00F9494B">
      <w:pPr>
        <w:pStyle w:val="FP"/>
        <w:rPr>
          <w:color w:val="0000FF"/>
        </w:rPr>
      </w:pPr>
      <w:r>
        <w:rPr>
          <w:color w:val="0000FF"/>
        </w:rPr>
        <w:t>No:</w:t>
      </w:r>
      <w:r>
        <w:rPr>
          <w:color w:val="0000FF"/>
        </w:rPr>
        <w:tab/>
      </w:r>
      <w:r>
        <w:rPr>
          <w:color w:val="0000FF"/>
        </w:rPr>
        <w:tab/>
        <w:t>16</w:t>
      </w:r>
    </w:p>
    <w:p w14:paraId="131291D9" w14:textId="7C17321A" w:rsidR="00F9494B" w:rsidRPr="00F9494B" w:rsidRDefault="00F9494B" w:rsidP="00F9494B">
      <w:pPr>
        <w:pStyle w:val="FP"/>
        <w:rPr>
          <w:b/>
          <w:bCs/>
        </w:rPr>
      </w:pPr>
      <w:r w:rsidRPr="00F9494B">
        <w:rPr>
          <w:b/>
          <w:bCs/>
        </w:rPr>
        <w:t>It is likely that there would be objections to proceeding with this.</w:t>
      </w:r>
    </w:p>
    <w:p w14:paraId="6127943E" w14:textId="77777777" w:rsidR="00F9494B" w:rsidRPr="00F9494B" w:rsidRDefault="00F9494B" w:rsidP="00F9494B">
      <w:pPr>
        <w:pStyle w:val="FP"/>
      </w:pPr>
    </w:p>
    <w:p w14:paraId="55426B43" w14:textId="43698E75" w:rsidR="00837DE3" w:rsidRPr="0035673E" w:rsidRDefault="00837DE3" w:rsidP="00837DE3">
      <w:r>
        <w:t xml:space="preserve">Nokia commented that there is no agreement on this topic as there is no mechanism to retrieve the information, without creating a new interface, and this is already possible via current Rel-16 interfaces. There were other comments and the </w:t>
      </w:r>
      <w:r>
        <w:lastRenderedPageBreak/>
        <w:t>SA WG2 Chairman asked not to hold the technical discussion on this call, but to indicate whether the Questions were not clear. Ericsson commented that how to provide information has been discussed but not which information is really needed. Huawei clarified that the background slides indicate which information will need to be exposed for each of Groups, 1, 2 and 3. AT&amp;T commented that there has been no indication on how frequently the information will need to be exposed.</w:t>
      </w:r>
    </w:p>
    <w:p w14:paraId="16E55F36" w14:textId="02E1036C" w:rsidR="00F9494B" w:rsidRPr="00F9494B" w:rsidRDefault="00837DE3" w:rsidP="00F9494B">
      <w:pPr>
        <w:pStyle w:val="FP"/>
        <w:rPr>
          <w:color w:val="0000FF"/>
        </w:rPr>
      </w:pPr>
      <w:r>
        <w:rPr>
          <w:color w:val="0000FF"/>
        </w:rPr>
        <w:t>Indications</w:t>
      </w:r>
      <w:r w:rsidR="00F9494B" w:rsidRPr="00F9494B">
        <w:rPr>
          <w:color w:val="0000FF"/>
        </w:rPr>
        <w:t xml:space="preserve"> for </w:t>
      </w:r>
      <w:r w:rsidR="00F9494B">
        <w:rPr>
          <w:color w:val="0000FF"/>
        </w:rPr>
        <w:t>Q1</w:t>
      </w:r>
      <w:r w:rsidR="00F9494B" w:rsidRPr="00F9494B">
        <w:rPr>
          <w:color w:val="0000FF"/>
        </w:rPr>
        <w:t xml:space="preserve"> on KI#</w:t>
      </w:r>
      <w:r w:rsidR="00F9494B">
        <w:rPr>
          <w:color w:val="0000FF"/>
        </w:rPr>
        <w:t>3</w:t>
      </w:r>
      <w:r w:rsidR="00F9494B" w:rsidRPr="00F9494B">
        <w:rPr>
          <w:color w:val="0000FF"/>
        </w:rPr>
        <w:t>:</w:t>
      </w:r>
    </w:p>
    <w:p w14:paraId="180871D3" w14:textId="05441D6F" w:rsidR="00F9494B" w:rsidRDefault="00837DE3" w:rsidP="00F9494B">
      <w:pPr>
        <w:pStyle w:val="FP"/>
        <w:rPr>
          <w:color w:val="0000FF"/>
        </w:rPr>
      </w:pPr>
      <w:r>
        <w:rPr>
          <w:color w:val="0000FF"/>
        </w:rPr>
        <w:t>Support</w:t>
      </w:r>
      <w:r w:rsidR="00F9494B" w:rsidRPr="00F9494B">
        <w:rPr>
          <w:color w:val="0000FF"/>
        </w:rPr>
        <w:t>:</w:t>
      </w:r>
      <w:r w:rsidR="00F9494B" w:rsidRPr="00F9494B">
        <w:rPr>
          <w:color w:val="0000FF"/>
        </w:rPr>
        <w:tab/>
      </w:r>
      <w:r w:rsidR="00F9494B" w:rsidRPr="00F9494B">
        <w:rPr>
          <w:color w:val="0000FF"/>
        </w:rPr>
        <w:tab/>
      </w:r>
      <w:r>
        <w:rPr>
          <w:color w:val="0000FF"/>
        </w:rPr>
        <w:t>7</w:t>
      </w:r>
    </w:p>
    <w:p w14:paraId="1703717D" w14:textId="7DAAAE27" w:rsidR="00F9494B" w:rsidRPr="00F9494B" w:rsidRDefault="00837DE3" w:rsidP="00F9494B">
      <w:pPr>
        <w:pStyle w:val="FP"/>
        <w:rPr>
          <w:color w:val="0000FF"/>
        </w:rPr>
      </w:pPr>
      <w:r>
        <w:rPr>
          <w:color w:val="0000FF"/>
        </w:rPr>
        <w:t>Object</w:t>
      </w:r>
      <w:r w:rsidR="00F9494B">
        <w:rPr>
          <w:color w:val="0000FF"/>
        </w:rPr>
        <w:t>:</w:t>
      </w:r>
      <w:r w:rsidR="00F9494B">
        <w:rPr>
          <w:color w:val="0000FF"/>
        </w:rPr>
        <w:tab/>
      </w:r>
      <w:r w:rsidR="00F9494B">
        <w:rPr>
          <w:color w:val="0000FF"/>
        </w:rPr>
        <w:tab/>
      </w:r>
      <w:r>
        <w:rPr>
          <w:color w:val="0000FF"/>
        </w:rPr>
        <w:t>11</w:t>
      </w:r>
    </w:p>
    <w:p w14:paraId="477ED3F5" w14:textId="39C1A39C" w:rsidR="00F9494B" w:rsidRPr="00F9494B" w:rsidRDefault="00837DE3" w:rsidP="00F9494B">
      <w:pPr>
        <w:pStyle w:val="FP"/>
        <w:rPr>
          <w:color w:val="0000FF"/>
        </w:rPr>
      </w:pPr>
      <w:r>
        <w:rPr>
          <w:color w:val="0000FF"/>
        </w:rPr>
        <w:t>Indications</w:t>
      </w:r>
      <w:r w:rsidRPr="00F9494B">
        <w:rPr>
          <w:color w:val="0000FF"/>
        </w:rPr>
        <w:t xml:space="preserve"> </w:t>
      </w:r>
      <w:r w:rsidR="00F9494B" w:rsidRPr="00F9494B">
        <w:rPr>
          <w:color w:val="0000FF"/>
        </w:rPr>
        <w:t xml:space="preserve">for </w:t>
      </w:r>
      <w:r w:rsidR="00F9494B">
        <w:rPr>
          <w:color w:val="0000FF"/>
        </w:rPr>
        <w:t>Q</w:t>
      </w:r>
      <w:r w:rsidR="00F9494B" w:rsidRPr="00F9494B">
        <w:rPr>
          <w:color w:val="0000FF"/>
        </w:rPr>
        <w:t>2 on KI#</w:t>
      </w:r>
      <w:r w:rsidR="00F9494B">
        <w:rPr>
          <w:color w:val="0000FF"/>
        </w:rPr>
        <w:t>3</w:t>
      </w:r>
      <w:r w:rsidR="00F9494B" w:rsidRPr="00F9494B">
        <w:rPr>
          <w:color w:val="0000FF"/>
        </w:rPr>
        <w:t>:</w:t>
      </w:r>
    </w:p>
    <w:p w14:paraId="65B2602B" w14:textId="130787E3" w:rsidR="00F9494B" w:rsidRPr="00837DE3" w:rsidRDefault="00837DE3" w:rsidP="00F9494B">
      <w:pPr>
        <w:pStyle w:val="FP"/>
        <w:rPr>
          <w:b/>
          <w:bCs/>
          <w:color w:val="0000FF"/>
        </w:rPr>
      </w:pPr>
      <w:r>
        <w:rPr>
          <w:b/>
          <w:bCs/>
          <w:color w:val="0000FF"/>
        </w:rPr>
        <w:t>Support</w:t>
      </w:r>
      <w:r w:rsidR="00F9494B" w:rsidRPr="00837DE3">
        <w:rPr>
          <w:b/>
          <w:bCs/>
          <w:color w:val="0000FF"/>
        </w:rPr>
        <w:t>:</w:t>
      </w:r>
      <w:r w:rsidR="00F9494B" w:rsidRPr="00837DE3">
        <w:rPr>
          <w:b/>
          <w:bCs/>
          <w:color w:val="0000FF"/>
        </w:rPr>
        <w:tab/>
      </w:r>
      <w:r w:rsidR="00F9494B" w:rsidRPr="00837DE3">
        <w:rPr>
          <w:b/>
          <w:bCs/>
          <w:color w:val="0000FF"/>
        </w:rPr>
        <w:tab/>
      </w:r>
      <w:r w:rsidRPr="00837DE3">
        <w:rPr>
          <w:b/>
          <w:bCs/>
          <w:color w:val="0000FF"/>
        </w:rPr>
        <w:t>24</w:t>
      </w:r>
    </w:p>
    <w:p w14:paraId="07204337" w14:textId="122EC7B3" w:rsidR="00F9494B" w:rsidRPr="00F9494B" w:rsidRDefault="00837DE3" w:rsidP="00F9494B">
      <w:pPr>
        <w:pStyle w:val="FP"/>
        <w:rPr>
          <w:color w:val="0000FF"/>
        </w:rPr>
      </w:pPr>
      <w:r>
        <w:rPr>
          <w:color w:val="0000FF"/>
        </w:rPr>
        <w:t>Object</w:t>
      </w:r>
      <w:r w:rsidR="00F9494B">
        <w:rPr>
          <w:color w:val="0000FF"/>
        </w:rPr>
        <w:t>:</w:t>
      </w:r>
      <w:r w:rsidR="00F9494B">
        <w:rPr>
          <w:color w:val="0000FF"/>
        </w:rPr>
        <w:tab/>
      </w:r>
      <w:r w:rsidR="00F9494B">
        <w:rPr>
          <w:color w:val="0000FF"/>
        </w:rPr>
        <w:tab/>
      </w:r>
      <w:r>
        <w:rPr>
          <w:color w:val="0000FF"/>
        </w:rPr>
        <w:t>2</w:t>
      </w:r>
    </w:p>
    <w:p w14:paraId="00CEEAC6" w14:textId="43CC9A2F" w:rsidR="00F9494B" w:rsidRPr="00F9494B" w:rsidRDefault="00837DE3" w:rsidP="00F9494B">
      <w:pPr>
        <w:pStyle w:val="FP"/>
        <w:rPr>
          <w:color w:val="0000FF"/>
        </w:rPr>
      </w:pPr>
      <w:r>
        <w:rPr>
          <w:color w:val="0000FF"/>
        </w:rPr>
        <w:t>Indications</w:t>
      </w:r>
      <w:r w:rsidRPr="00F9494B">
        <w:rPr>
          <w:color w:val="0000FF"/>
        </w:rPr>
        <w:t xml:space="preserve"> </w:t>
      </w:r>
      <w:r w:rsidR="00F9494B" w:rsidRPr="00F9494B">
        <w:rPr>
          <w:color w:val="0000FF"/>
        </w:rPr>
        <w:t xml:space="preserve">for </w:t>
      </w:r>
      <w:r w:rsidR="00F9494B">
        <w:rPr>
          <w:color w:val="0000FF"/>
        </w:rPr>
        <w:t>Q3</w:t>
      </w:r>
      <w:r w:rsidR="00F9494B" w:rsidRPr="00F9494B">
        <w:rPr>
          <w:color w:val="0000FF"/>
        </w:rPr>
        <w:t xml:space="preserve"> on KI#</w:t>
      </w:r>
      <w:r w:rsidR="00F9494B">
        <w:rPr>
          <w:color w:val="0000FF"/>
        </w:rPr>
        <w:t>3</w:t>
      </w:r>
      <w:r w:rsidR="00F9494B" w:rsidRPr="00F9494B">
        <w:rPr>
          <w:color w:val="0000FF"/>
        </w:rPr>
        <w:t>:</w:t>
      </w:r>
    </w:p>
    <w:p w14:paraId="5E5FAFD2" w14:textId="25A7A98A" w:rsidR="00F9494B" w:rsidRDefault="00837DE3" w:rsidP="00F9494B">
      <w:pPr>
        <w:pStyle w:val="FP"/>
        <w:rPr>
          <w:color w:val="0000FF"/>
        </w:rPr>
      </w:pPr>
      <w:r>
        <w:rPr>
          <w:color w:val="0000FF"/>
        </w:rPr>
        <w:t>Support</w:t>
      </w:r>
      <w:r w:rsidR="00F9494B" w:rsidRPr="00F9494B">
        <w:rPr>
          <w:color w:val="0000FF"/>
        </w:rPr>
        <w:t>:</w:t>
      </w:r>
      <w:r w:rsidR="00F9494B" w:rsidRPr="00F9494B">
        <w:rPr>
          <w:color w:val="0000FF"/>
        </w:rPr>
        <w:tab/>
      </w:r>
      <w:r w:rsidR="00F9494B" w:rsidRPr="00F9494B">
        <w:rPr>
          <w:color w:val="0000FF"/>
        </w:rPr>
        <w:tab/>
      </w:r>
      <w:r>
        <w:rPr>
          <w:color w:val="0000FF"/>
        </w:rPr>
        <w:t>7</w:t>
      </w:r>
    </w:p>
    <w:p w14:paraId="17E8F072" w14:textId="1C3B58C3" w:rsidR="00F9494B" w:rsidRPr="00F9494B" w:rsidRDefault="00837DE3" w:rsidP="00F9494B">
      <w:pPr>
        <w:pStyle w:val="FP"/>
        <w:rPr>
          <w:color w:val="0000FF"/>
        </w:rPr>
      </w:pPr>
      <w:r>
        <w:rPr>
          <w:color w:val="0000FF"/>
        </w:rPr>
        <w:t>Object</w:t>
      </w:r>
      <w:r w:rsidR="00F9494B">
        <w:rPr>
          <w:color w:val="0000FF"/>
        </w:rPr>
        <w:t>:</w:t>
      </w:r>
      <w:r w:rsidR="00F9494B">
        <w:rPr>
          <w:color w:val="0000FF"/>
        </w:rPr>
        <w:tab/>
      </w:r>
      <w:r w:rsidR="00F9494B">
        <w:rPr>
          <w:color w:val="0000FF"/>
        </w:rPr>
        <w:tab/>
      </w:r>
      <w:r>
        <w:rPr>
          <w:color w:val="0000FF"/>
        </w:rPr>
        <w:t>11</w:t>
      </w:r>
    </w:p>
    <w:p w14:paraId="70772957" w14:textId="54AA4207" w:rsidR="00837DE3" w:rsidRPr="00F9494B" w:rsidRDefault="00837DE3" w:rsidP="00837DE3">
      <w:pPr>
        <w:pStyle w:val="FP"/>
        <w:rPr>
          <w:b/>
          <w:bCs/>
        </w:rPr>
      </w:pPr>
      <w:r>
        <w:rPr>
          <w:b/>
          <w:bCs/>
        </w:rPr>
        <w:t>It is observed that Q1 and Q3 have more objection than support</w:t>
      </w:r>
      <w:r w:rsidRPr="00F9494B">
        <w:rPr>
          <w:b/>
          <w:bCs/>
        </w:rPr>
        <w:t>.</w:t>
      </w:r>
      <w:r>
        <w:rPr>
          <w:b/>
          <w:bCs/>
        </w:rPr>
        <w:t xml:space="preserve"> Q2 has </w:t>
      </w:r>
      <w:r w:rsidR="00C84344">
        <w:rPr>
          <w:b/>
          <w:bCs/>
        </w:rPr>
        <w:t>clear majority</w:t>
      </w:r>
      <w:r>
        <w:rPr>
          <w:b/>
          <w:bCs/>
        </w:rPr>
        <w:t xml:space="preserve"> and it is suggested to further discuss to try to resolve the issues.</w:t>
      </w:r>
    </w:p>
    <w:p w14:paraId="657C364B" w14:textId="77777777" w:rsidR="00F9494B" w:rsidRPr="0035673E" w:rsidRDefault="00F9494B" w:rsidP="00F9494B"/>
    <w:p w14:paraId="2122B8ED" w14:textId="43314737" w:rsidR="0039639F" w:rsidRDefault="005B7B97" w:rsidP="0039639F">
      <w:pPr>
        <w:keepLines/>
        <w:pBdr>
          <w:top w:val="single" w:sz="4" w:space="1" w:color="auto"/>
        </w:pBdr>
      </w:pPr>
      <w:hyperlink r:id="rId13" w:history="1">
        <w:r w:rsidR="0039639F">
          <w:rPr>
            <w:rStyle w:val="Hyperlink"/>
          </w:rPr>
          <w:t>SA2#141E_FS_IIoT_CC#2B-ShowOfHandsQuestionsV12.pptx:</w:t>
        </w:r>
      </w:hyperlink>
      <w:r w:rsidR="0039639F">
        <w:t xml:space="preserve"> Source: Nokia (</w:t>
      </w:r>
      <w:proofErr w:type="spellStart"/>
      <w:r w:rsidR="0039639F">
        <w:t>FS_IIoT</w:t>
      </w:r>
      <w:proofErr w:type="spellEnd"/>
      <w:r w:rsidR="0039639F">
        <w:t xml:space="preserve"> Rapporteur)</w:t>
      </w:r>
    </w:p>
    <w:p w14:paraId="024A8415" w14:textId="7C149D91" w:rsidR="0039639F" w:rsidRPr="0039639F" w:rsidRDefault="00837DE3" w:rsidP="0039639F">
      <w:pPr>
        <w:pStyle w:val="FP"/>
        <w:rPr>
          <w:b/>
          <w:bCs/>
        </w:rPr>
      </w:pPr>
      <w:r>
        <w:rPr>
          <w:b/>
          <w:bCs/>
        </w:rPr>
        <w:t>Key Issue #1</w:t>
      </w:r>
    </w:p>
    <w:p w14:paraId="5BCE7AA7" w14:textId="77777777" w:rsidR="00837DE3" w:rsidRPr="00837DE3" w:rsidRDefault="00837DE3" w:rsidP="0039639F">
      <w:pPr>
        <w:pStyle w:val="B1"/>
        <w:rPr>
          <w:b/>
          <w:bCs/>
        </w:rPr>
      </w:pPr>
      <w:r w:rsidRPr="00837DE3">
        <w:rPr>
          <w:b/>
          <w:bCs/>
        </w:rPr>
        <w:t>Solution Options for BMCA (Best Master Clock Algorithm) support:</w:t>
      </w:r>
    </w:p>
    <w:p w14:paraId="2304AEE2" w14:textId="77777777" w:rsidR="00837DE3" w:rsidRPr="00837DE3" w:rsidRDefault="00837DE3" w:rsidP="0039639F">
      <w:pPr>
        <w:pStyle w:val="B1"/>
        <w:rPr>
          <w:b/>
          <w:bCs/>
        </w:rPr>
      </w:pPr>
      <w:r w:rsidRPr="00837DE3">
        <w:rPr>
          <w:b/>
          <w:bCs/>
        </w:rPr>
        <w:t>Option 1: BMCA is C-plane based; TSN AF executes BMCA method.</w:t>
      </w:r>
    </w:p>
    <w:p w14:paraId="2F8801B6" w14:textId="72923D3D" w:rsidR="00837DE3" w:rsidRDefault="00837DE3" w:rsidP="00837DE3">
      <w:pPr>
        <w:pStyle w:val="B1"/>
      </w:pPr>
      <w:r>
        <w:t>-</w:t>
      </w:r>
      <w:r>
        <w:tab/>
        <w:t>Ingress port forwards the Announce messages to TSN AF (or NEF) for BMCA procedure which determines the PTP port states, TSN AF (or NEF) informs the DS-TT and/or NW-TT port states if needed.</w:t>
      </w:r>
    </w:p>
    <w:p w14:paraId="63162084" w14:textId="2B38F072" w:rsidR="00837DE3" w:rsidRDefault="00837DE3" w:rsidP="00837DE3">
      <w:pPr>
        <w:pStyle w:val="B1"/>
      </w:pPr>
      <w:r>
        <w:t>-</w:t>
      </w:r>
      <w:r>
        <w:tab/>
        <w:t>Support Option 1 for BMCA? (YES/NO)</w:t>
      </w:r>
    </w:p>
    <w:p w14:paraId="523DDFA6" w14:textId="77777777" w:rsidR="00837DE3" w:rsidRPr="00837DE3" w:rsidRDefault="00837DE3" w:rsidP="0039639F">
      <w:pPr>
        <w:pStyle w:val="B1"/>
        <w:rPr>
          <w:b/>
          <w:bCs/>
        </w:rPr>
      </w:pPr>
      <w:r w:rsidRPr="00837DE3">
        <w:rPr>
          <w:b/>
          <w:bCs/>
        </w:rPr>
        <w:t>Option 2: BMCA is U-plane based; NW-TT executes BMCA method.</w:t>
      </w:r>
    </w:p>
    <w:p w14:paraId="24FAD7D0" w14:textId="6E241FFE" w:rsidR="00837DE3" w:rsidRDefault="00837DE3" w:rsidP="00837DE3">
      <w:pPr>
        <w:pStyle w:val="B1"/>
      </w:pPr>
      <w:r>
        <w:t>-</w:t>
      </w:r>
      <w:r>
        <w:tab/>
        <w:t>Ingress port forwards the Announce messages to NW-TT for BMCA procedure which determines the PTP port states and informs TSN AF (or NEF) on the BMCA result if needed.</w:t>
      </w:r>
    </w:p>
    <w:p w14:paraId="2266C50B" w14:textId="53B36A73" w:rsidR="00837DE3" w:rsidRDefault="00837DE3" w:rsidP="00837DE3">
      <w:pPr>
        <w:pStyle w:val="B1"/>
      </w:pPr>
      <w:r>
        <w:t>-</w:t>
      </w:r>
      <w:r>
        <w:tab/>
        <w:t>Support Option 2 for BMCA? (YES/NO)</w:t>
      </w:r>
    </w:p>
    <w:p w14:paraId="2A22438F" w14:textId="46360B92" w:rsidR="0039639F" w:rsidRDefault="0039639F" w:rsidP="0039639F">
      <w:pPr>
        <w:pStyle w:val="B1"/>
      </w:pPr>
    </w:p>
    <w:p w14:paraId="5D93E2E1" w14:textId="77777777" w:rsidR="00837DE3" w:rsidRPr="00A3071B" w:rsidRDefault="00837DE3" w:rsidP="00837DE3">
      <w:pPr>
        <w:keepNext/>
        <w:keepLines/>
      </w:pPr>
      <w:r>
        <w:rPr>
          <w:b/>
        </w:rPr>
        <w:t>Discussion and conclusion:</w:t>
      </w:r>
    </w:p>
    <w:p w14:paraId="2BC344D5" w14:textId="14E18ECC" w:rsidR="00837DE3" w:rsidRDefault="00837DE3" w:rsidP="00837DE3">
      <w:pPr>
        <w:pStyle w:val="FP"/>
        <w:rPr>
          <w:color w:val="0000FF"/>
        </w:rPr>
      </w:pPr>
      <w:r>
        <w:rPr>
          <w:color w:val="0000FF"/>
        </w:rPr>
        <w:t>Support Option 1: BMCA is C-plane based</w:t>
      </w:r>
    </w:p>
    <w:p w14:paraId="7D346E6D" w14:textId="78479DD7" w:rsidR="00837DE3" w:rsidRDefault="00837DE3" w:rsidP="00837DE3">
      <w:pPr>
        <w:pStyle w:val="FP"/>
        <w:rPr>
          <w:color w:val="0000FF"/>
        </w:rPr>
      </w:pPr>
      <w:r>
        <w:rPr>
          <w:color w:val="0000FF"/>
        </w:rPr>
        <w:t>Support</w:t>
      </w:r>
      <w:r w:rsidRPr="00F9494B">
        <w:rPr>
          <w:color w:val="0000FF"/>
        </w:rPr>
        <w:t>:</w:t>
      </w:r>
      <w:r w:rsidRPr="00F9494B">
        <w:rPr>
          <w:color w:val="0000FF"/>
        </w:rPr>
        <w:tab/>
      </w:r>
      <w:r w:rsidRPr="00F9494B">
        <w:rPr>
          <w:color w:val="0000FF"/>
        </w:rPr>
        <w:tab/>
      </w:r>
      <w:r>
        <w:rPr>
          <w:color w:val="0000FF"/>
        </w:rPr>
        <w:t>4</w:t>
      </w:r>
    </w:p>
    <w:p w14:paraId="5F7D3DA3" w14:textId="77777777" w:rsidR="00837DE3" w:rsidRDefault="00837DE3" w:rsidP="00837DE3">
      <w:pPr>
        <w:pStyle w:val="FP"/>
        <w:rPr>
          <w:color w:val="0000FF"/>
        </w:rPr>
      </w:pPr>
    </w:p>
    <w:p w14:paraId="62B281BC" w14:textId="582EC251" w:rsidR="00837DE3" w:rsidRDefault="00837DE3" w:rsidP="00837DE3">
      <w:pPr>
        <w:pStyle w:val="FP"/>
        <w:rPr>
          <w:color w:val="0000FF"/>
        </w:rPr>
      </w:pPr>
      <w:r>
        <w:rPr>
          <w:color w:val="0000FF"/>
        </w:rPr>
        <w:t>Support Option 2: BMCA is U-plane based</w:t>
      </w:r>
    </w:p>
    <w:p w14:paraId="7527FC3C" w14:textId="35901CB6" w:rsidR="00837DE3" w:rsidRDefault="00837DE3" w:rsidP="00837DE3">
      <w:pPr>
        <w:pStyle w:val="FP"/>
        <w:rPr>
          <w:color w:val="0000FF"/>
        </w:rPr>
      </w:pPr>
      <w:r>
        <w:rPr>
          <w:color w:val="0000FF"/>
        </w:rPr>
        <w:t>Support</w:t>
      </w:r>
      <w:r w:rsidRPr="00F9494B">
        <w:rPr>
          <w:color w:val="0000FF"/>
        </w:rPr>
        <w:t>:</w:t>
      </w:r>
      <w:r w:rsidRPr="00F9494B">
        <w:rPr>
          <w:color w:val="0000FF"/>
        </w:rPr>
        <w:tab/>
      </w:r>
      <w:r w:rsidRPr="00F9494B">
        <w:rPr>
          <w:color w:val="0000FF"/>
        </w:rPr>
        <w:tab/>
      </w:r>
      <w:r>
        <w:rPr>
          <w:color w:val="0000FF"/>
        </w:rPr>
        <w:t>10</w:t>
      </w:r>
    </w:p>
    <w:p w14:paraId="1A047C11" w14:textId="4B554C00" w:rsidR="00837DE3" w:rsidRPr="00F9494B" w:rsidRDefault="00837DE3" w:rsidP="00837DE3">
      <w:pPr>
        <w:pStyle w:val="FP"/>
        <w:rPr>
          <w:color w:val="0000FF"/>
        </w:rPr>
      </w:pPr>
      <w:r>
        <w:rPr>
          <w:color w:val="0000FF"/>
        </w:rPr>
        <w:t>Object:</w:t>
      </w:r>
      <w:r>
        <w:rPr>
          <w:color w:val="0000FF"/>
        </w:rPr>
        <w:tab/>
      </w:r>
      <w:r>
        <w:rPr>
          <w:color w:val="0000FF"/>
        </w:rPr>
        <w:tab/>
        <w:t>0</w:t>
      </w:r>
    </w:p>
    <w:p w14:paraId="71F9DFBA" w14:textId="77777777" w:rsidR="00837DE3" w:rsidRDefault="00837DE3" w:rsidP="00837DE3">
      <w:pPr>
        <w:pStyle w:val="FP"/>
      </w:pPr>
    </w:p>
    <w:p w14:paraId="35A4254B" w14:textId="77777777" w:rsidR="00837DE3" w:rsidRDefault="00837DE3" w:rsidP="00837DE3">
      <w:pPr>
        <w:pStyle w:val="FP"/>
        <w:rPr>
          <w:b/>
          <w:bCs/>
        </w:rPr>
      </w:pPr>
      <w:r>
        <w:rPr>
          <w:b/>
          <w:bCs/>
        </w:rPr>
        <w:t>There were no objections to option 2 and this was suggested as the way forward to progress this.</w:t>
      </w:r>
    </w:p>
    <w:p w14:paraId="299897C0" w14:textId="77777777" w:rsidR="00837DE3" w:rsidRPr="00837DE3" w:rsidRDefault="00837DE3" w:rsidP="00837DE3">
      <w:pPr>
        <w:pStyle w:val="FP"/>
      </w:pPr>
    </w:p>
    <w:p w14:paraId="00BA414A" w14:textId="77777777" w:rsidR="00837DE3" w:rsidRPr="00837DE3" w:rsidRDefault="00837DE3" w:rsidP="00837DE3">
      <w:pPr>
        <w:pStyle w:val="FP"/>
        <w:rPr>
          <w:b/>
          <w:bCs/>
        </w:rPr>
      </w:pPr>
      <w:r w:rsidRPr="00837DE3">
        <w:rPr>
          <w:b/>
          <w:bCs/>
        </w:rPr>
        <w:t>Key Issue #3B Exposure of TSC services Exposure of Time Synchronization</w:t>
      </w:r>
    </w:p>
    <w:p w14:paraId="04675993" w14:textId="77777777" w:rsidR="00837DE3" w:rsidRPr="0039639F" w:rsidRDefault="00837DE3" w:rsidP="00837DE3">
      <w:pPr>
        <w:pStyle w:val="FP"/>
        <w:rPr>
          <w:b/>
          <w:bCs/>
        </w:rPr>
      </w:pPr>
      <w:r w:rsidRPr="0039639F">
        <w:rPr>
          <w:b/>
          <w:bCs/>
        </w:rPr>
        <w:t>Options for resolution:</w:t>
      </w:r>
    </w:p>
    <w:p w14:paraId="0BE41DE5" w14:textId="77777777" w:rsidR="00837DE3" w:rsidRPr="0039639F" w:rsidRDefault="00837DE3" w:rsidP="00837DE3">
      <w:pPr>
        <w:pStyle w:val="FP"/>
        <w:rPr>
          <w:b/>
          <w:bCs/>
        </w:rPr>
      </w:pPr>
      <w:r w:rsidRPr="0039639F">
        <w:rPr>
          <w:b/>
          <w:bCs/>
        </w:rPr>
        <w:t>Option 1: AF assumed to activate and deactivate requests for all the DS-TT(s) (thus maintain validity period accordingly).</w:t>
      </w:r>
    </w:p>
    <w:p w14:paraId="495B8FB9" w14:textId="77777777" w:rsidR="00837DE3" w:rsidRDefault="00837DE3" w:rsidP="00837DE3">
      <w:pPr>
        <w:pStyle w:val="B1"/>
      </w:pPr>
      <w:r>
        <w:t>-</w:t>
      </w:r>
      <w:r>
        <w:tab/>
        <w:t>Support Option 1 for Validity period?</w:t>
      </w:r>
    </w:p>
    <w:p w14:paraId="4CF88F17" w14:textId="77777777" w:rsidR="00837DE3" w:rsidRDefault="00837DE3" w:rsidP="00837DE3">
      <w:pPr>
        <w:pStyle w:val="FP"/>
      </w:pPr>
    </w:p>
    <w:p w14:paraId="0D70E2D2" w14:textId="7E31CC1B" w:rsidR="0039639F" w:rsidRPr="0039639F" w:rsidRDefault="0039639F" w:rsidP="0039639F">
      <w:pPr>
        <w:pStyle w:val="FP"/>
        <w:rPr>
          <w:b/>
          <w:bCs/>
        </w:rPr>
      </w:pPr>
      <w:r w:rsidRPr="0039639F">
        <w:rPr>
          <w:b/>
          <w:bCs/>
        </w:rPr>
        <w:t>Option 2: AF provides validity period for the request, 5GS maintains the validity period (i.e. new activate requests are not allowed when the validity period expires).</w:t>
      </w:r>
    </w:p>
    <w:p w14:paraId="5914CC5E" w14:textId="02DCEBDC" w:rsidR="0039639F" w:rsidRDefault="0039639F" w:rsidP="0039639F">
      <w:pPr>
        <w:pStyle w:val="B1"/>
      </w:pPr>
      <w:r>
        <w:t>-</w:t>
      </w:r>
      <w:r>
        <w:tab/>
        <w:t>Support Option 2 for Validity period?</w:t>
      </w:r>
    </w:p>
    <w:p w14:paraId="71C088F0" w14:textId="77777777" w:rsidR="0039639F" w:rsidRDefault="0039639F" w:rsidP="0039639F">
      <w:pPr>
        <w:pStyle w:val="FP"/>
      </w:pPr>
    </w:p>
    <w:p w14:paraId="57DBB290" w14:textId="77777777" w:rsidR="00837DE3" w:rsidRPr="00A3071B" w:rsidRDefault="00837DE3" w:rsidP="00837DE3">
      <w:pPr>
        <w:keepNext/>
        <w:keepLines/>
      </w:pPr>
      <w:r>
        <w:rPr>
          <w:b/>
        </w:rPr>
        <w:t>Discussion and conclusion:</w:t>
      </w:r>
    </w:p>
    <w:p w14:paraId="122CDB2D" w14:textId="3B627DD6" w:rsidR="00837DE3" w:rsidRDefault="00837DE3" w:rsidP="00837DE3">
      <w:pPr>
        <w:pStyle w:val="FP"/>
        <w:rPr>
          <w:color w:val="0000FF"/>
        </w:rPr>
      </w:pPr>
      <w:r>
        <w:rPr>
          <w:color w:val="0000FF"/>
        </w:rPr>
        <w:t>Support Option 1 for Validity period</w:t>
      </w:r>
    </w:p>
    <w:p w14:paraId="5DE0FBCD" w14:textId="72CF45E5" w:rsidR="00837DE3" w:rsidRDefault="00837DE3" w:rsidP="00837DE3">
      <w:pPr>
        <w:pStyle w:val="FP"/>
        <w:rPr>
          <w:color w:val="0000FF"/>
        </w:rPr>
      </w:pPr>
      <w:r>
        <w:rPr>
          <w:color w:val="0000FF"/>
        </w:rPr>
        <w:t>Support</w:t>
      </w:r>
      <w:r w:rsidRPr="00F9494B">
        <w:rPr>
          <w:color w:val="0000FF"/>
        </w:rPr>
        <w:t>:</w:t>
      </w:r>
      <w:r w:rsidRPr="00F9494B">
        <w:rPr>
          <w:color w:val="0000FF"/>
        </w:rPr>
        <w:tab/>
      </w:r>
      <w:r w:rsidRPr="00F9494B">
        <w:rPr>
          <w:color w:val="0000FF"/>
        </w:rPr>
        <w:tab/>
      </w:r>
      <w:r>
        <w:rPr>
          <w:color w:val="0000FF"/>
        </w:rPr>
        <w:t>8</w:t>
      </w:r>
    </w:p>
    <w:p w14:paraId="7E5FE4B7" w14:textId="194A653C" w:rsidR="00837DE3" w:rsidRPr="00F9494B" w:rsidRDefault="00837DE3" w:rsidP="00837DE3">
      <w:pPr>
        <w:pStyle w:val="FP"/>
        <w:rPr>
          <w:color w:val="0000FF"/>
        </w:rPr>
      </w:pPr>
      <w:r>
        <w:rPr>
          <w:color w:val="0000FF"/>
        </w:rPr>
        <w:t>Object:</w:t>
      </w:r>
      <w:r>
        <w:rPr>
          <w:color w:val="0000FF"/>
        </w:rPr>
        <w:tab/>
      </w:r>
      <w:r>
        <w:rPr>
          <w:color w:val="0000FF"/>
        </w:rPr>
        <w:tab/>
        <w:t>2</w:t>
      </w:r>
    </w:p>
    <w:p w14:paraId="6F8C32E7" w14:textId="77777777" w:rsidR="00837DE3" w:rsidRDefault="00837DE3" w:rsidP="00837DE3">
      <w:pPr>
        <w:pStyle w:val="FP"/>
        <w:rPr>
          <w:color w:val="0000FF"/>
        </w:rPr>
      </w:pPr>
    </w:p>
    <w:p w14:paraId="0869A314" w14:textId="3BD89F0E" w:rsidR="00837DE3" w:rsidRDefault="00837DE3" w:rsidP="00837DE3">
      <w:pPr>
        <w:pStyle w:val="FP"/>
        <w:rPr>
          <w:color w:val="0000FF"/>
        </w:rPr>
      </w:pPr>
      <w:r>
        <w:rPr>
          <w:color w:val="0000FF"/>
        </w:rPr>
        <w:t>Support Option 2 for Validity period</w:t>
      </w:r>
    </w:p>
    <w:p w14:paraId="57A1DCC7" w14:textId="7AEAFD6A" w:rsidR="00837DE3" w:rsidRDefault="00837DE3" w:rsidP="00837DE3">
      <w:pPr>
        <w:pStyle w:val="FP"/>
        <w:rPr>
          <w:color w:val="0000FF"/>
        </w:rPr>
      </w:pPr>
      <w:r>
        <w:rPr>
          <w:color w:val="0000FF"/>
        </w:rPr>
        <w:t>Support</w:t>
      </w:r>
      <w:r w:rsidRPr="00F9494B">
        <w:rPr>
          <w:color w:val="0000FF"/>
        </w:rPr>
        <w:t>:</w:t>
      </w:r>
      <w:r w:rsidRPr="00F9494B">
        <w:rPr>
          <w:color w:val="0000FF"/>
        </w:rPr>
        <w:tab/>
      </w:r>
      <w:r w:rsidRPr="00F9494B">
        <w:rPr>
          <w:color w:val="0000FF"/>
        </w:rPr>
        <w:tab/>
      </w:r>
      <w:r>
        <w:rPr>
          <w:color w:val="0000FF"/>
        </w:rPr>
        <w:t>3</w:t>
      </w:r>
    </w:p>
    <w:p w14:paraId="742AA57C" w14:textId="7EA46C12" w:rsidR="00837DE3" w:rsidRPr="00F9494B" w:rsidRDefault="00837DE3" w:rsidP="00837DE3">
      <w:pPr>
        <w:pStyle w:val="FP"/>
        <w:rPr>
          <w:color w:val="0000FF"/>
        </w:rPr>
      </w:pPr>
      <w:r>
        <w:rPr>
          <w:color w:val="0000FF"/>
        </w:rPr>
        <w:t>Object</w:t>
      </w:r>
      <w:r>
        <w:rPr>
          <w:color w:val="0000FF"/>
        </w:rPr>
        <w:tab/>
      </w:r>
      <w:r>
        <w:rPr>
          <w:color w:val="0000FF"/>
        </w:rPr>
        <w:tab/>
        <w:t>3</w:t>
      </w:r>
    </w:p>
    <w:p w14:paraId="64F02FBF" w14:textId="77777777" w:rsidR="0039639F" w:rsidRPr="0035673E" w:rsidRDefault="0039639F" w:rsidP="0039639F"/>
    <w:p w14:paraId="439A615F" w14:textId="67F949D2" w:rsidR="00837DE3" w:rsidRDefault="00837DE3" w:rsidP="00837DE3">
      <w:pPr>
        <w:pStyle w:val="FP"/>
        <w:rPr>
          <w:b/>
          <w:bCs/>
        </w:rPr>
      </w:pPr>
      <w:r>
        <w:rPr>
          <w:b/>
          <w:bCs/>
        </w:rPr>
        <w:t xml:space="preserve">This gave an indication </w:t>
      </w:r>
      <w:r w:rsidR="00C84344">
        <w:rPr>
          <w:b/>
          <w:bCs/>
        </w:rPr>
        <w:t xml:space="preserve">that option 1 has more support </w:t>
      </w:r>
      <w:r>
        <w:rPr>
          <w:b/>
          <w:bCs/>
        </w:rPr>
        <w:t>and further discussions were encouraged taking this into account to try come to an agreement.</w:t>
      </w:r>
    </w:p>
    <w:p w14:paraId="753B99A2" w14:textId="149656A7" w:rsidR="00837DE3" w:rsidRPr="00837DE3" w:rsidRDefault="00837DE3" w:rsidP="00837DE3">
      <w:pPr>
        <w:pStyle w:val="FP"/>
      </w:pPr>
    </w:p>
    <w:p w14:paraId="7115FAC8" w14:textId="77777777" w:rsidR="0039639F" w:rsidRDefault="005B7B97" w:rsidP="0039639F">
      <w:pPr>
        <w:keepLines/>
        <w:pBdr>
          <w:top w:val="single" w:sz="4" w:space="1" w:color="auto"/>
        </w:pBdr>
      </w:pPr>
      <w:hyperlink r:id="rId14" w:history="1">
        <w:r w:rsidR="0039639F">
          <w:rPr>
            <w:rStyle w:val="Hyperlink"/>
          </w:rPr>
          <w:t xml:space="preserve">SA2#141E_ProSe </w:t>
        </w:r>
        <w:proofErr w:type="spellStart"/>
        <w:r w:rsidR="0039639F">
          <w:rPr>
            <w:rStyle w:val="Hyperlink"/>
          </w:rPr>
          <w:t>contravercial</w:t>
        </w:r>
        <w:proofErr w:type="spellEnd"/>
        <w:r w:rsidR="0039639F">
          <w:rPr>
            <w:rStyle w:val="Hyperlink"/>
          </w:rPr>
          <w:t xml:space="preserve"> issues on KI#1,5,7 and working assumption-r5.pptx:</w:t>
        </w:r>
      </w:hyperlink>
      <w:r w:rsidR="0039639F">
        <w:t xml:space="preserve"> Source: OPPO, CATT (Rapporteurs)</w:t>
      </w:r>
    </w:p>
    <w:p w14:paraId="0D3B910F" w14:textId="605535F3" w:rsidR="0039639F" w:rsidRPr="0039639F" w:rsidRDefault="0039639F" w:rsidP="0039639F">
      <w:pPr>
        <w:pStyle w:val="FP"/>
        <w:rPr>
          <w:b/>
          <w:bCs/>
        </w:rPr>
      </w:pPr>
      <w:r w:rsidRPr="0039639F">
        <w:rPr>
          <w:b/>
          <w:bCs/>
        </w:rPr>
        <w:t>KI#1-5G DDNMF Architecture:</w:t>
      </w:r>
    </w:p>
    <w:p w14:paraId="3AF59C12" w14:textId="77777777" w:rsidR="0039639F" w:rsidRDefault="0039639F" w:rsidP="0039639F">
      <w:pPr>
        <w:pStyle w:val="FP"/>
      </w:pPr>
      <w:r>
        <w:t xml:space="preserve">Interim agreement: 5G-DDNMF is responsible for </w:t>
      </w:r>
      <w:proofErr w:type="spellStart"/>
      <w:r>
        <w:t>ProSe</w:t>
      </w:r>
      <w:proofErr w:type="spellEnd"/>
      <w:r>
        <w:t xml:space="preserve"> code allocation.</w:t>
      </w:r>
    </w:p>
    <w:p w14:paraId="3F39ADAE" w14:textId="77777777" w:rsidR="0039639F" w:rsidRDefault="0039639F" w:rsidP="0039639F">
      <w:pPr>
        <w:pStyle w:val="FP"/>
      </w:pPr>
      <w:r>
        <w:lastRenderedPageBreak/>
        <w:t>Issue: Which architecture is adopted for 5G DDNMF?</w:t>
      </w:r>
    </w:p>
    <w:p w14:paraId="0CB02365" w14:textId="77777777" w:rsidR="0039639F" w:rsidRPr="0039639F" w:rsidRDefault="0039639F" w:rsidP="0039639F">
      <w:pPr>
        <w:pStyle w:val="FP"/>
        <w:rPr>
          <w:b/>
          <w:bCs/>
        </w:rPr>
      </w:pPr>
      <w:r w:rsidRPr="0039639F">
        <w:rPr>
          <w:b/>
          <w:bCs/>
        </w:rPr>
        <w:t>Alternatives</w:t>
      </w:r>
    </w:p>
    <w:p w14:paraId="4EEED11D" w14:textId="1FBE51EB" w:rsidR="0039639F" w:rsidRDefault="0039639F" w:rsidP="0039639F">
      <w:pPr>
        <w:pStyle w:val="B1"/>
      </w:pPr>
      <w:r>
        <w:t>-</w:t>
      </w:r>
      <w:r>
        <w:tab/>
        <w:t>Alt 1: Adopt the architecture of Annex B.2 as the reference architecture, i.e. UE interacts with 5G DDNMF via user plane. (S2-2007664 Qualcomm Incorporated, vivo, CATT)</w:t>
      </w:r>
    </w:p>
    <w:p w14:paraId="3881016F" w14:textId="7A9F370C" w:rsidR="0039639F" w:rsidRDefault="0039639F" w:rsidP="0039639F">
      <w:pPr>
        <w:pStyle w:val="B1"/>
      </w:pPr>
      <w:r>
        <w:t>-</w:t>
      </w:r>
      <w:r>
        <w:tab/>
        <w:t>Alt 2: Adopt the architecture of Annex B.3 as the reference architecture, i.e. UE interacts with 5G DDNMF via control plane. (S2-2007219 Huawei)</w:t>
      </w:r>
    </w:p>
    <w:p w14:paraId="2D076B26" w14:textId="77777777" w:rsidR="0039639F" w:rsidRPr="0039639F" w:rsidRDefault="0039639F" w:rsidP="0039639F">
      <w:pPr>
        <w:pStyle w:val="FP"/>
        <w:rPr>
          <w:b/>
          <w:bCs/>
        </w:rPr>
      </w:pPr>
      <w:r w:rsidRPr="0039639F">
        <w:rPr>
          <w:b/>
          <w:bCs/>
        </w:rPr>
        <w:t>Working assumption</w:t>
      </w:r>
    </w:p>
    <w:p w14:paraId="58417308" w14:textId="7A26168F" w:rsidR="0039639F" w:rsidRDefault="0039639F" w:rsidP="0039639F">
      <w:pPr>
        <w:pStyle w:val="B1"/>
      </w:pPr>
      <w:r>
        <w:t>-</w:t>
      </w:r>
      <w:r>
        <w:tab/>
        <w:t>Alt 1: Adopt the architecture of Annex B.2 as the reference architecture, i.e. UE interacts with 5G DDNMF via user plane?</w:t>
      </w:r>
    </w:p>
    <w:p w14:paraId="717DFF3A" w14:textId="04E83081" w:rsidR="0039639F" w:rsidRDefault="0039639F" w:rsidP="0039639F">
      <w:pPr>
        <w:pStyle w:val="B1"/>
      </w:pPr>
      <w:r>
        <w:t>-</w:t>
      </w:r>
      <w:r>
        <w:tab/>
        <w:t>Taking S2-2007664 as starting point for further discussion?</w:t>
      </w:r>
    </w:p>
    <w:p w14:paraId="08C5BD57" w14:textId="4E2E81D1" w:rsidR="0039639F" w:rsidRDefault="0039639F" w:rsidP="0039639F">
      <w:pPr>
        <w:pStyle w:val="B1"/>
      </w:pPr>
      <w:r>
        <w:t>-</w:t>
      </w:r>
      <w:r>
        <w:tab/>
        <w:t xml:space="preserve">For Alt 1 (annex B.2), the provision of </w:t>
      </w:r>
      <w:proofErr w:type="spellStart"/>
      <w:r>
        <w:t>ProSe</w:t>
      </w:r>
      <w:proofErr w:type="spellEnd"/>
      <w:r>
        <w:t xml:space="preserve"> codes over PC1 instead of PC3 is FFS.</w:t>
      </w:r>
    </w:p>
    <w:p w14:paraId="2C4A71F3" w14:textId="77777777" w:rsidR="00837DE3" w:rsidRDefault="00837DE3" w:rsidP="0039639F">
      <w:pPr>
        <w:pStyle w:val="FP"/>
        <w:rPr>
          <w:b/>
          <w:bCs/>
        </w:rPr>
      </w:pPr>
    </w:p>
    <w:p w14:paraId="6B2DC8EB" w14:textId="77777777" w:rsidR="00837DE3" w:rsidRPr="00A3071B" w:rsidRDefault="00837DE3" w:rsidP="00837DE3">
      <w:pPr>
        <w:keepNext/>
        <w:keepLines/>
      </w:pPr>
      <w:r>
        <w:rPr>
          <w:b/>
        </w:rPr>
        <w:t>Discussion and conclusion:</w:t>
      </w:r>
    </w:p>
    <w:p w14:paraId="2885513E" w14:textId="233B9AD2" w:rsidR="00837DE3" w:rsidRPr="00837DE3" w:rsidRDefault="00837DE3" w:rsidP="00837DE3">
      <w:r w:rsidRPr="00837DE3">
        <w:t xml:space="preserve">It was clarified that the 'working assumptions' mentioned are proposals and not currently agreed. Huawei commented that the second option is not considered stable and asked if this is included in the Alt1. </w:t>
      </w:r>
      <w:r>
        <w:t>Nokia asked to be added as a supporte</w:t>
      </w:r>
      <w:r w:rsidR="005B7B97">
        <w:t>r</w:t>
      </w:r>
      <w:r>
        <w:t xml:space="preserve"> of Alt 2 of the Control Plane. Qualcomm commented that the addition of PC1 should be considered. Samsung clarified that the show of hands should be for Alt1, Option 1. Huawei suggested restricting Alt 1 to user plane </w:t>
      </w:r>
      <w:r w:rsidRPr="00837DE3">
        <w:rPr>
          <w:b/>
          <w:bCs/>
        </w:rPr>
        <w:t>PC3 only</w:t>
      </w:r>
      <w:r>
        <w:t xml:space="preserve">. </w:t>
      </w:r>
    </w:p>
    <w:p w14:paraId="63653160" w14:textId="0DBAC054" w:rsidR="00837DE3" w:rsidRDefault="00837DE3" w:rsidP="00837DE3">
      <w:pPr>
        <w:pStyle w:val="FP"/>
        <w:rPr>
          <w:color w:val="0000FF"/>
        </w:rPr>
      </w:pPr>
      <w:r>
        <w:rPr>
          <w:color w:val="0000FF"/>
        </w:rPr>
        <w:t>Support for Alt 1 (UE interacts with 5G DDNMF via user plane PC3 only):</w:t>
      </w:r>
    </w:p>
    <w:p w14:paraId="5304C48F" w14:textId="22BD4702" w:rsidR="00837DE3" w:rsidRDefault="00837DE3" w:rsidP="00837DE3">
      <w:pPr>
        <w:pStyle w:val="FP"/>
        <w:rPr>
          <w:color w:val="0000FF"/>
        </w:rPr>
      </w:pPr>
      <w:r>
        <w:rPr>
          <w:color w:val="0000FF"/>
        </w:rPr>
        <w:t>Support:</w:t>
      </w:r>
      <w:r>
        <w:rPr>
          <w:color w:val="0000FF"/>
        </w:rPr>
        <w:tab/>
      </w:r>
      <w:r>
        <w:rPr>
          <w:color w:val="0000FF"/>
        </w:rPr>
        <w:tab/>
        <w:t>8</w:t>
      </w:r>
    </w:p>
    <w:p w14:paraId="36E7E3D5" w14:textId="18C9604E" w:rsidR="00837DE3" w:rsidRDefault="00837DE3" w:rsidP="00837DE3">
      <w:pPr>
        <w:pStyle w:val="FP"/>
        <w:rPr>
          <w:color w:val="0000FF"/>
        </w:rPr>
      </w:pPr>
      <w:r>
        <w:rPr>
          <w:color w:val="0000FF"/>
        </w:rPr>
        <w:t>Object:</w:t>
      </w:r>
      <w:r>
        <w:rPr>
          <w:color w:val="0000FF"/>
        </w:rPr>
        <w:tab/>
      </w:r>
      <w:r>
        <w:rPr>
          <w:color w:val="0000FF"/>
        </w:rPr>
        <w:tab/>
        <w:t>2</w:t>
      </w:r>
    </w:p>
    <w:p w14:paraId="5259CD26" w14:textId="5A201833" w:rsidR="00837DE3" w:rsidRDefault="00837DE3" w:rsidP="00837DE3">
      <w:pPr>
        <w:pStyle w:val="FP"/>
        <w:rPr>
          <w:color w:val="0000FF"/>
        </w:rPr>
      </w:pPr>
    </w:p>
    <w:p w14:paraId="112CDC9A" w14:textId="2C12D05F" w:rsidR="00837DE3" w:rsidRDefault="00837DE3" w:rsidP="00837DE3">
      <w:pPr>
        <w:pStyle w:val="FP"/>
        <w:rPr>
          <w:color w:val="0000FF"/>
        </w:rPr>
      </w:pPr>
      <w:r>
        <w:rPr>
          <w:color w:val="0000FF"/>
        </w:rPr>
        <w:t>Support for Alt 2 (UE interacts with 5G DDNMF via control plane):</w:t>
      </w:r>
    </w:p>
    <w:p w14:paraId="7F73D6D7" w14:textId="7209238B" w:rsidR="00837DE3" w:rsidRDefault="00837DE3" w:rsidP="00837DE3">
      <w:pPr>
        <w:pStyle w:val="FP"/>
        <w:rPr>
          <w:color w:val="0000FF"/>
        </w:rPr>
      </w:pPr>
      <w:r>
        <w:rPr>
          <w:color w:val="0000FF"/>
        </w:rPr>
        <w:t>Support:</w:t>
      </w:r>
      <w:r>
        <w:rPr>
          <w:color w:val="0000FF"/>
        </w:rPr>
        <w:tab/>
      </w:r>
      <w:r>
        <w:rPr>
          <w:color w:val="0000FF"/>
        </w:rPr>
        <w:tab/>
        <w:t>3</w:t>
      </w:r>
    </w:p>
    <w:p w14:paraId="75033A87" w14:textId="355B8CD7" w:rsidR="00837DE3" w:rsidRDefault="00837DE3" w:rsidP="00837DE3">
      <w:pPr>
        <w:pStyle w:val="FP"/>
        <w:rPr>
          <w:color w:val="0000FF"/>
        </w:rPr>
      </w:pPr>
      <w:r>
        <w:rPr>
          <w:color w:val="0000FF"/>
        </w:rPr>
        <w:t>Object:</w:t>
      </w:r>
      <w:r>
        <w:rPr>
          <w:color w:val="0000FF"/>
        </w:rPr>
        <w:tab/>
      </w:r>
      <w:r>
        <w:rPr>
          <w:color w:val="0000FF"/>
        </w:rPr>
        <w:tab/>
        <w:t>4</w:t>
      </w:r>
    </w:p>
    <w:p w14:paraId="1C4D3DDD" w14:textId="5A4AF8E3" w:rsidR="00837DE3" w:rsidRDefault="00837DE3" w:rsidP="00837DE3">
      <w:pPr>
        <w:pStyle w:val="FP"/>
        <w:rPr>
          <w:color w:val="0000FF"/>
        </w:rPr>
      </w:pPr>
    </w:p>
    <w:p w14:paraId="093AFFC0" w14:textId="354EBBCF" w:rsidR="00837DE3" w:rsidRPr="00837DE3" w:rsidRDefault="00837DE3" w:rsidP="00837DE3">
      <w:r w:rsidRPr="00837DE3">
        <w:t>Ericsson asked whether this could be left for the next meeting as they have a slight preference but need to further review the issues.</w:t>
      </w:r>
      <w:r w:rsidRPr="00837DE3">
        <w:rPr>
          <w:b/>
          <w:bCs/>
        </w:rPr>
        <w:t xml:space="preserve"> Further discussion of this was encouraged taking the indications shown into account.</w:t>
      </w:r>
    </w:p>
    <w:p w14:paraId="5E403AAA" w14:textId="77777777" w:rsidR="00837DE3" w:rsidRPr="0035673E" w:rsidRDefault="00837DE3" w:rsidP="00837DE3">
      <w:pPr>
        <w:pStyle w:val="FP"/>
      </w:pPr>
    </w:p>
    <w:p w14:paraId="3B7D8A9E" w14:textId="2251843A" w:rsidR="0039639F" w:rsidRPr="0039639F" w:rsidRDefault="0039639F" w:rsidP="0039639F">
      <w:pPr>
        <w:pStyle w:val="FP"/>
        <w:rPr>
          <w:b/>
          <w:bCs/>
        </w:rPr>
      </w:pPr>
      <w:r w:rsidRPr="0039639F">
        <w:rPr>
          <w:b/>
          <w:bCs/>
        </w:rPr>
        <w:t>KI#5-The path selection policy rules update:</w:t>
      </w:r>
    </w:p>
    <w:p w14:paraId="508053C1" w14:textId="77777777" w:rsidR="0039639F" w:rsidRDefault="0039639F" w:rsidP="0039639F">
      <w:pPr>
        <w:pStyle w:val="FP"/>
      </w:pPr>
      <w:r>
        <w:t>Issue: Whether the path selection policy rules can be generated/updated based on QNC, NWDAF, AF information?</w:t>
      </w:r>
    </w:p>
    <w:p w14:paraId="0F58B3A3" w14:textId="77777777" w:rsidR="0039639F" w:rsidRPr="0039639F" w:rsidRDefault="0039639F" w:rsidP="0039639F">
      <w:pPr>
        <w:pStyle w:val="FP"/>
        <w:rPr>
          <w:b/>
          <w:bCs/>
        </w:rPr>
      </w:pPr>
      <w:r w:rsidRPr="0039639F">
        <w:rPr>
          <w:b/>
          <w:bCs/>
        </w:rPr>
        <w:t>Alternatives</w:t>
      </w:r>
    </w:p>
    <w:p w14:paraId="1348DF48" w14:textId="0223D8AD" w:rsidR="0039639F" w:rsidRDefault="0039639F" w:rsidP="0039639F">
      <w:pPr>
        <w:pStyle w:val="B1"/>
      </w:pPr>
      <w:r>
        <w:t>-</w:t>
      </w:r>
      <w:r>
        <w:tab/>
        <w:t>Alt 1: QNC, NWDAF, AF information are used for path selection policy generation. (S2-2007298 (Samsung, Huawei, Apple, ZTE, ITRI))</w:t>
      </w:r>
    </w:p>
    <w:p w14:paraId="68651F0B" w14:textId="01DF89EC" w:rsidR="0039639F" w:rsidRDefault="0039639F" w:rsidP="0039639F">
      <w:pPr>
        <w:pStyle w:val="B1"/>
      </w:pPr>
      <w:r>
        <w:t>-</w:t>
      </w:r>
      <w:r>
        <w:tab/>
        <w:t>Alt 2: NWDAF analytics and QNC are not used for path selection policy generation. (S2-2007445 (CATT, OPPO, LG Electronics, Intel))</w:t>
      </w:r>
    </w:p>
    <w:p w14:paraId="58DAE329" w14:textId="57E08E76" w:rsidR="0039639F" w:rsidRDefault="0039639F" w:rsidP="0039639F">
      <w:pPr>
        <w:pStyle w:val="B1"/>
      </w:pPr>
      <w:r>
        <w:t>-</w:t>
      </w:r>
      <w:r>
        <w:tab/>
        <w:t>Alt 3: NWDAF analytics and AF information are used for path selection policy generation (deduced alternative )</w:t>
      </w:r>
    </w:p>
    <w:p w14:paraId="3E464151" w14:textId="376119C1" w:rsidR="0039639F" w:rsidRDefault="0039639F" w:rsidP="0039639F">
      <w:pPr>
        <w:pStyle w:val="B1"/>
      </w:pPr>
      <w:r>
        <w:t>-</w:t>
      </w:r>
      <w:r>
        <w:tab/>
        <w:t>Alt 4: AF information are used for path selection policy generation.(deduced alternative)</w:t>
      </w:r>
    </w:p>
    <w:p w14:paraId="68A00E3D" w14:textId="77777777" w:rsidR="0039639F" w:rsidRPr="0039639F" w:rsidRDefault="0039639F" w:rsidP="0039639F">
      <w:pPr>
        <w:pStyle w:val="FP"/>
        <w:rPr>
          <w:b/>
          <w:bCs/>
        </w:rPr>
      </w:pPr>
      <w:r w:rsidRPr="0039639F">
        <w:rPr>
          <w:b/>
          <w:bCs/>
        </w:rPr>
        <w:t>Working assumption</w:t>
      </w:r>
    </w:p>
    <w:p w14:paraId="7A76B65F" w14:textId="7DDA997B" w:rsidR="0039639F" w:rsidRDefault="0039639F" w:rsidP="0039639F">
      <w:pPr>
        <w:pStyle w:val="B1"/>
      </w:pPr>
      <w:r>
        <w:t>-</w:t>
      </w:r>
      <w:r>
        <w:tab/>
        <w:t>AF or the existing NWDAF can be used for path selection policy generation; QNC are not used path selection policy generation?</w:t>
      </w:r>
    </w:p>
    <w:p w14:paraId="04FE19DF" w14:textId="7C289A54" w:rsidR="0039639F" w:rsidRDefault="0039639F" w:rsidP="0039639F">
      <w:pPr>
        <w:pStyle w:val="B1"/>
      </w:pPr>
      <w:r>
        <w:t>-</w:t>
      </w:r>
      <w:r>
        <w:tab/>
        <w:t>Taking S2-2007298 as starting point for further discussion?</w:t>
      </w:r>
    </w:p>
    <w:p w14:paraId="5345A7BB" w14:textId="77777777" w:rsidR="00837DE3" w:rsidRDefault="00837DE3" w:rsidP="0039639F">
      <w:pPr>
        <w:pStyle w:val="FP"/>
        <w:rPr>
          <w:b/>
          <w:bCs/>
        </w:rPr>
      </w:pPr>
    </w:p>
    <w:p w14:paraId="7AB389B5" w14:textId="77777777" w:rsidR="00837DE3" w:rsidRPr="00A3071B" w:rsidRDefault="00837DE3" w:rsidP="00837DE3">
      <w:pPr>
        <w:keepNext/>
        <w:keepLines/>
      </w:pPr>
      <w:r>
        <w:rPr>
          <w:b/>
        </w:rPr>
        <w:t>Discussion and conclusion:</w:t>
      </w:r>
    </w:p>
    <w:p w14:paraId="651DF90A" w14:textId="591BAD0D" w:rsidR="00837DE3" w:rsidRDefault="00837DE3" w:rsidP="00837DE3">
      <w:r>
        <w:t>OPPO clarified that Alt 3 and Alt 4 were included as Alt 3 may be a compromise way forward.</w:t>
      </w:r>
    </w:p>
    <w:p w14:paraId="58A6C916" w14:textId="337915BF" w:rsidR="00837DE3" w:rsidRDefault="00837DE3" w:rsidP="00837DE3">
      <w:pPr>
        <w:pStyle w:val="FP"/>
        <w:rPr>
          <w:color w:val="0000FF"/>
        </w:rPr>
      </w:pPr>
      <w:r>
        <w:rPr>
          <w:color w:val="0000FF"/>
        </w:rPr>
        <w:t>Support for Alt 1:</w:t>
      </w:r>
    </w:p>
    <w:p w14:paraId="117D3ADE" w14:textId="193385D1" w:rsidR="00837DE3" w:rsidRDefault="00837DE3" w:rsidP="00837DE3">
      <w:pPr>
        <w:pStyle w:val="FP"/>
        <w:rPr>
          <w:color w:val="0000FF"/>
        </w:rPr>
      </w:pPr>
      <w:r>
        <w:rPr>
          <w:color w:val="0000FF"/>
        </w:rPr>
        <w:t>Support:</w:t>
      </w:r>
      <w:r>
        <w:rPr>
          <w:color w:val="0000FF"/>
        </w:rPr>
        <w:tab/>
      </w:r>
      <w:r>
        <w:rPr>
          <w:color w:val="0000FF"/>
        </w:rPr>
        <w:tab/>
        <w:t>5</w:t>
      </w:r>
    </w:p>
    <w:p w14:paraId="4681F3B7" w14:textId="77777777" w:rsidR="00837DE3" w:rsidRDefault="00837DE3" w:rsidP="00837DE3">
      <w:pPr>
        <w:pStyle w:val="FP"/>
        <w:rPr>
          <w:color w:val="0000FF"/>
        </w:rPr>
      </w:pPr>
    </w:p>
    <w:p w14:paraId="026F8528" w14:textId="1ECC0158" w:rsidR="00837DE3" w:rsidRDefault="00837DE3" w:rsidP="00837DE3">
      <w:pPr>
        <w:pStyle w:val="FP"/>
        <w:rPr>
          <w:color w:val="0000FF"/>
        </w:rPr>
      </w:pPr>
      <w:r>
        <w:rPr>
          <w:color w:val="0000FF"/>
        </w:rPr>
        <w:t>Support for Alt 2:</w:t>
      </w:r>
    </w:p>
    <w:p w14:paraId="0B540290" w14:textId="1CCA1D89" w:rsidR="00837DE3" w:rsidRDefault="00837DE3" w:rsidP="00837DE3">
      <w:pPr>
        <w:pStyle w:val="FP"/>
        <w:rPr>
          <w:color w:val="0000FF"/>
        </w:rPr>
      </w:pPr>
      <w:r>
        <w:rPr>
          <w:color w:val="0000FF"/>
        </w:rPr>
        <w:t>Support:</w:t>
      </w:r>
      <w:r>
        <w:rPr>
          <w:color w:val="0000FF"/>
        </w:rPr>
        <w:tab/>
      </w:r>
      <w:r>
        <w:rPr>
          <w:color w:val="0000FF"/>
        </w:rPr>
        <w:tab/>
        <w:t>9</w:t>
      </w:r>
    </w:p>
    <w:p w14:paraId="73DAFF17" w14:textId="77777777" w:rsidR="00837DE3" w:rsidRDefault="00837DE3" w:rsidP="00837DE3">
      <w:pPr>
        <w:pStyle w:val="FP"/>
        <w:rPr>
          <w:color w:val="0000FF"/>
        </w:rPr>
      </w:pPr>
    </w:p>
    <w:p w14:paraId="471B65B7" w14:textId="09656156" w:rsidR="00837DE3" w:rsidRDefault="00837DE3" w:rsidP="00837DE3">
      <w:pPr>
        <w:pStyle w:val="FP"/>
        <w:rPr>
          <w:color w:val="0000FF"/>
        </w:rPr>
      </w:pPr>
      <w:r>
        <w:rPr>
          <w:color w:val="0000FF"/>
        </w:rPr>
        <w:t>Support for Alt 3:</w:t>
      </w:r>
    </w:p>
    <w:p w14:paraId="0119FD9E" w14:textId="10DBC646" w:rsidR="00837DE3" w:rsidRDefault="00837DE3" w:rsidP="00837DE3">
      <w:pPr>
        <w:pStyle w:val="FP"/>
        <w:rPr>
          <w:color w:val="0000FF"/>
        </w:rPr>
      </w:pPr>
      <w:r>
        <w:rPr>
          <w:color w:val="0000FF"/>
        </w:rPr>
        <w:t>Support:</w:t>
      </w:r>
      <w:r>
        <w:rPr>
          <w:color w:val="0000FF"/>
        </w:rPr>
        <w:tab/>
      </w:r>
      <w:r>
        <w:rPr>
          <w:color w:val="0000FF"/>
        </w:rPr>
        <w:tab/>
        <w:t>7</w:t>
      </w:r>
    </w:p>
    <w:p w14:paraId="2E180513" w14:textId="77777777" w:rsidR="00837DE3" w:rsidRDefault="00837DE3" w:rsidP="00837DE3">
      <w:pPr>
        <w:pStyle w:val="FP"/>
        <w:rPr>
          <w:color w:val="0000FF"/>
        </w:rPr>
      </w:pPr>
    </w:p>
    <w:p w14:paraId="185E80B6" w14:textId="0B42D178" w:rsidR="00837DE3" w:rsidRDefault="00837DE3" w:rsidP="00837DE3">
      <w:pPr>
        <w:pStyle w:val="FP"/>
        <w:rPr>
          <w:color w:val="0000FF"/>
        </w:rPr>
      </w:pPr>
      <w:r>
        <w:rPr>
          <w:color w:val="0000FF"/>
        </w:rPr>
        <w:t>Support for Alt 4:</w:t>
      </w:r>
    </w:p>
    <w:p w14:paraId="7C7C9384" w14:textId="5A521311" w:rsidR="00837DE3" w:rsidRDefault="00837DE3" w:rsidP="00837DE3">
      <w:pPr>
        <w:pStyle w:val="FP"/>
        <w:rPr>
          <w:color w:val="0000FF"/>
        </w:rPr>
      </w:pPr>
      <w:r>
        <w:rPr>
          <w:color w:val="0000FF"/>
        </w:rPr>
        <w:t>Support:</w:t>
      </w:r>
      <w:r>
        <w:rPr>
          <w:color w:val="0000FF"/>
        </w:rPr>
        <w:tab/>
      </w:r>
      <w:r>
        <w:rPr>
          <w:color w:val="0000FF"/>
        </w:rPr>
        <w:tab/>
        <w:t>2</w:t>
      </w:r>
    </w:p>
    <w:p w14:paraId="34E85B63" w14:textId="77777777" w:rsidR="00837DE3" w:rsidRDefault="00837DE3" w:rsidP="00837DE3">
      <w:pPr>
        <w:pStyle w:val="FP"/>
        <w:rPr>
          <w:color w:val="0000FF"/>
        </w:rPr>
      </w:pPr>
    </w:p>
    <w:p w14:paraId="15CAA843" w14:textId="204652C1" w:rsidR="00837DE3" w:rsidRPr="0035673E" w:rsidRDefault="00837DE3" w:rsidP="00837DE3">
      <w:r w:rsidRPr="00837DE3">
        <w:rPr>
          <w:b/>
          <w:bCs/>
        </w:rPr>
        <w:t>Further discussion of this was encouraged taking the indications shown into account.</w:t>
      </w:r>
    </w:p>
    <w:p w14:paraId="78F0EB45" w14:textId="77777777" w:rsidR="00837DE3" w:rsidRPr="0035673E" w:rsidRDefault="00837DE3" w:rsidP="00837DE3">
      <w:pPr>
        <w:pStyle w:val="FP"/>
      </w:pPr>
    </w:p>
    <w:p w14:paraId="41389955" w14:textId="3F0238B1" w:rsidR="0039639F" w:rsidRPr="0039639F" w:rsidRDefault="0039639F" w:rsidP="0039639F">
      <w:pPr>
        <w:pStyle w:val="FP"/>
        <w:rPr>
          <w:b/>
          <w:bCs/>
        </w:rPr>
      </w:pPr>
      <w:r w:rsidRPr="0039639F">
        <w:rPr>
          <w:b/>
          <w:bCs/>
        </w:rPr>
        <w:t>KI#7-PC5 charging configuration to the UE:</w:t>
      </w:r>
    </w:p>
    <w:p w14:paraId="687A03C0" w14:textId="77777777" w:rsidR="0039639F" w:rsidRDefault="0039639F" w:rsidP="0039639F">
      <w:pPr>
        <w:pStyle w:val="FP"/>
      </w:pPr>
      <w:r>
        <w:t>Issue: Whether and how for the network to provide PC5 charging configuration to the UE?</w:t>
      </w:r>
    </w:p>
    <w:p w14:paraId="00414C22" w14:textId="77777777" w:rsidR="0039639F" w:rsidRPr="0039639F" w:rsidRDefault="0039639F" w:rsidP="0039639F">
      <w:pPr>
        <w:pStyle w:val="FP"/>
        <w:rPr>
          <w:b/>
          <w:bCs/>
        </w:rPr>
      </w:pPr>
      <w:r w:rsidRPr="0039639F">
        <w:rPr>
          <w:b/>
          <w:bCs/>
        </w:rPr>
        <w:t>Alternatives:</w:t>
      </w:r>
    </w:p>
    <w:p w14:paraId="33146B72" w14:textId="1D4794CA" w:rsidR="0039639F" w:rsidRDefault="0039639F" w:rsidP="0039639F">
      <w:pPr>
        <w:pStyle w:val="B1"/>
      </w:pPr>
      <w:r>
        <w:t>-</w:t>
      </w:r>
      <w:r>
        <w:tab/>
        <w:t xml:space="preserve">Alt1: PCF provides charging configuration to the UE. (S2-2007662(Qualcomm Incorporated, </w:t>
      </w:r>
      <w:proofErr w:type="spellStart"/>
      <w:r>
        <w:t>Convida</w:t>
      </w:r>
      <w:proofErr w:type="spellEnd"/>
      <w:r>
        <w:t xml:space="preserve">, </w:t>
      </w:r>
      <w:proofErr w:type="spellStart"/>
      <w:r>
        <w:t>Matrixx</w:t>
      </w:r>
      <w:proofErr w:type="spellEnd"/>
      <w:r>
        <w:t>, CATT), S2-2006961(OPPO, NEC))</w:t>
      </w:r>
    </w:p>
    <w:p w14:paraId="28817D41" w14:textId="1D75858F" w:rsidR="0039639F" w:rsidRDefault="0039639F" w:rsidP="0039639F">
      <w:pPr>
        <w:pStyle w:val="B1"/>
      </w:pPr>
      <w:r>
        <w:t>-</w:t>
      </w:r>
      <w:r>
        <w:tab/>
        <w:t>Alt2: Fixed in the UE, can rely on SA5 decision. (S2-2007274 (Ericsson))</w:t>
      </w:r>
    </w:p>
    <w:p w14:paraId="71B20D5C" w14:textId="77777777" w:rsidR="0039639F" w:rsidRPr="0039639F" w:rsidRDefault="0039639F" w:rsidP="0039639F">
      <w:pPr>
        <w:pStyle w:val="FP"/>
        <w:rPr>
          <w:b/>
          <w:bCs/>
        </w:rPr>
      </w:pPr>
      <w:r w:rsidRPr="0039639F">
        <w:rPr>
          <w:b/>
          <w:bCs/>
        </w:rPr>
        <w:t>Working assumption</w:t>
      </w:r>
    </w:p>
    <w:p w14:paraId="57E773A2" w14:textId="2AB6A50B" w:rsidR="0039639F" w:rsidRDefault="0039639F" w:rsidP="0039639F">
      <w:pPr>
        <w:pStyle w:val="B1"/>
      </w:pPr>
      <w:r>
        <w:lastRenderedPageBreak/>
        <w:t>-</w:t>
      </w:r>
      <w:r>
        <w:tab/>
        <w:t>Taking Alt1-PCF provides charging configuration to the UE as working assumption?</w:t>
      </w:r>
    </w:p>
    <w:p w14:paraId="2ECA4308" w14:textId="0E33C514" w:rsidR="0039639F" w:rsidRDefault="0039639F" w:rsidP="0039639F">
      <w:pPr>
        <w:pStyle w:val="B1"/>
      </w:pPr>
      <w:r>
        <w:t>-</w:t>
      </w:r>
      <w:r>
        <w:tab/>
        <w:t>Taking S2-2006961 as starting point for further discussion?</w:t>
      </w:r>
    </w:p>
    <w:p w14:paraId="71241F15" w14:textId="77777777" w:rsidR="00837DE3" w:rsidRDefault="00837DE3" w:rsidP="0039639F">
      <w:pPr>
        <w:pStyle w:val="FP"/>
        <w:rPr>
          <w:b/>
          <w:bCs/>
        </w:rPr>
      </w:pPr>
    </w:p>
    <w:p w14:paraId="0E0B202B" w14:textId="32408B13" w:rsidR="0039639F" w:rsidRPr="0039639F" w:rsidRDefault="0039639F" w:rsidP="0039639F">
      <w:pPr>
        <w:pStyle w:val="FP"/>
        <w:rPr>
          <w:b/>
          <w:bCs/>
        </w:rPr>
      </w:pPr>
      <w:r w:rsidRPr="0039639F">
        <w:rPr>
          <w:b/>
          <w:bCs/>
        </w:rPr>
        <w:t>KI#7-UE PC5 charging usage report:</w:t>
      </w:r>
    </w:p>
    <w:p w14:paraId="64F68076" w14:textId="77777777" w:rsidR="0039639F" w:rsidRDefault="0039639F" w:rsidP="0039639F">
      <w:pPr>
        <w:pStyle w:val="FP"/>
      </w:pPr>
      <w:r>
        <w:t>Issue: How for the UE to report the PC5 charging usage to the network?</w:t>
      </w:r>
    </w:p>
    <w:p w14:paraId="42487918" w14:textId="77777777" w:rsidR="0039639F" w:rsidRPr="0039639F" w:rsidRDefault="0039639F" w:rsidP="0039639F">
      <w:pPr>
        <w:pStyle w:val="FP"/>
        <w:rPr>
          <w:b/>
          <w:bCs/>
        </w:rPr>
      </w:pPr>
      <w:r w:rsidRPr="0039639F">
        <w:rPr>
          <w:b/>
          <w:bCs/>
        </w:rPr>
        <w:t>Alternatives</w:t>
      </w:r>
    </w:p>
    <w:p w14:paraId="350721D4" w14:textId="2DFF5763" w:rsidR="0039639F" w:rsidRDefault="0039639F" w:rsidP="0039639F">
      <w:pPr>
        <w:pStyle w:val="B1"/>
      </w:pPr>
      <w:r>
        <w:t>-</w:t>
      </w:r>
      <w:r>
        <w:tab/>
        <w:t>Alt 1: Report to AMF via NAS, AMF reports to CHF. (CP based solution, S2-2007274 (Ericsson))</w:t>
      </w:r>
    </w:p>
    <w:p w14:paraId="4B736C77" w14:textId="155B8704" w:rsidR="0039639F" w:rsidRDefault="0039639F" w:rsidP="0039639F">
      <w:pPr>
        <w:pStyle w:val="B1"/>
      </w:pPr>
      <w:r>
        <w:t>-</w:t>
      </w:r>
      <w:r>
        <w:tab/>
        <w:t>Alt 2: Report to SMF via NAS, SMF reports to the CHF. (CP based solution, S2-2006848(NEC))</w:t>
      </w:r>
    </w:p>
    <w:p w14:paraId="0E67E23C" w14:textId="7C4A6F4C" w:rsidR="0039639F" w:rsidRDefault="0039639F" w:rsidP="0039639F">
      <w:pPr>
        <w:pStyle w:val="B1"/>
      </w:pPr>
      <w:r>
        <w:t>-</w:t>
      </w:r>
      <w:r>
        <w:tab/>
        <w:t xml:space="preserve">Alt 3: Report to the ADF/CTF via user plane, ADF/CTF reports to the CHF. (UP based solution, S2-2007662 (Qualcomm Incorporated, </w:t>
      </w:r>
      <w:proofErr w:type="spellStart"/>
      <w:r>
        <w:t>Convida</w:t>
      </w:r>
      <w:proofErr w:type="spellEnd"/>
      <w:r>
        <w:t xml:space="preserve">, </w:t>
      </w:r>
      <w:proofErr w:type="spellStart"/>
      <w:r>
        <w:t>Matrixx</w:t>
      </w:r>
      <w:proofErr w:type="spellEnd"/>
      <w:r>
        <w:t>, CATT))</w:t>
      </w:r>
    </w:p>
    <w:p w14:paraId="4D15C6A8" w14:textId="6C942184" w:rsidR="0039639F" w:rsidRDefault="0039639F" w:rsidP="0039639F">
      <w:pPr>
        <w:pStyle w:val="B1"/>
      </w:pPr>
      <w:r>
        <w:t>-</w:t>
      </w:r>
      <w:r>
        <w:tab/>
        <w:t>Alt 4: Wait for SA5 progress. (S2-2007490 (Nokia))</w:t>
      </w:r>
    </w:p>
    <w:p w14:paraId="717371CF" w14:textId="77777777" w:rsidR="0039639F" w:rsidRPr="0039639F" w:rsidRDefault="0039639F" w:rsidP="0039639F">
      <w:pPr>
        <w:pStyle w:val="FP"/>
        <w:rPr>
          <w:b/>
          <w:bCs/>
        </w:rPr>
      </w:pPr>
      <w:r w:rsidRPr="0039639F">
        <w:rPr>
          <w:b/>
          <w:bCs/>
        </w:rPr>
        <w:t>Working assumption</w:t>
      </w:r>
    </w:p>
    <w:p w14:paraId="3354B144" w14:textId="0B76ADF9" w:rsidR="0039639F" w:rsidRDefault="0039639F" w:rsidP="0039639F">
      <w:pPr>
        <w:pStyle w:val="B1"/>
      </w:pPr>
      <w:r>
        <w:t>-</w:t>
      </w:r>
      <w:r>
        <w:tab/>
        <w:t>SA2 determines UE reports charging usage information via CP or UP via, e.g. show hands.</w:t>
      </w:r>
    </w:p>
    <w:p w14:paraId="4175DDAD" w14:textId="1C131336" w:rsidR="0039639F" w:rsidRDefault="0039639F" w:rsidP="0039639F">
      <w:pPr>
        <w:pStyle w:val="B2"/>
      </w:pPr>
      <w:r>
        <w:t>-</w:t>
      </w:r>
      <w:r>
        <w:tab/>
        <w:t>CP based solution:</w:t>
      </w:r>
    </w:p>
    <w:p w14:paraId="06D5FECB" w14:textId="569B5F0D" w:rsidR="0039639F" w:rsidRDefault="0039639F" w:rsidP="0039639F">
      <w:pPr>
        <w:pStyle w:val="B2"/>
      </w:pPr>
      <w:r>
        <w:t>-</w:t>
      </w:r>
      <w:r>
        <w:tab/>
        <w:t>UP based solution:</w:t>
      </w:r>
    </w:p>
    <w:p w14:paraId="3349A5EF" w14:textId="396F2787" w:rsidR="0039639F" w:rsidRDefault="0039639F" w:rsidP="0039639F">
      <w:pPr>
        <w:pStyle w:val="B1"/>
      </w:pPr>
      <w:r>
        <w:t>-</w:t>
      </w:r>
      <w:r>
        <w:tab/>
        <w:t>If via CP, which network entity the UE should report to.</w:t>
      </w:r>
    </w:p>
    <w:p w14:paraId="0F2F6C25" w14:textId="77777777" w:rsidR="0039639F" w:rsidRDefault="0039639F" w:rsidP="00837DE3">
      <w:pPr>
        <w:pStyle w:val="FP"/>
      </w:pPr>
    </w:p>
    <w:p w14:paraId="2E943C5E" w14:textId="77777777" w:rsidR="00837DE3" w:rsidRPr="00A3071B" w:rsidRDefault="00837DE3" w:rsidP="00837DE3">
      <w:pPr>
        <w:keepNext/>
        <w:keepLines/>
      </w:pPr>
      <w:r>
        <w:rPr>
          <w:b/>
        </w:rPr>
        <w:t>Discussion and conclusion:</w:t>
      </w:r>
    </w:p>
    <w:p w14:paraId="07DC9D45" w14:textId="35D15252" w:rsidR="00837DE3" w:rsidRDefault="00837DE3" w:rsidP="00837DE3">
      <w:pPr>
        <w:rPr>
          <w:b/>
          <w:bCs/>
        </w:rPr>
      </w:pPr>
      <w:r>
        <w:t xml:space="preserve">Ericsson asked why this is not handled by consulting SA WG5 rather than making the decision in SA WG2. Nokia commented that </w:t>
      </w:r>
      <w:r w:rsidRPr="00837DE3">
        <w:rPr>
          <w:color w:val="0000FF"/>
        </w:rPr>
        <w:t>S2-2007492</w:t>
      </w:r>
      <w:r>
        <w:t xml:space="preserve"> is an LS to SA WG5 which could be used for this. It was decided to update this LS to ask these questions to SA WG5 and to review any feedback at the next meeting. </w:t>
      </w:r>
      <w:r w:rsidRPr="00837DE3">
        <w:rPr>
          <w:b/>
          <w:bCs/>
        </w:rPr>
        <w:t>An extension for revisions to this LS was given, deadline will be the close of meeting.</w:t>
      </w:r>
    </w:p>
    <w:p w14:paraId="3A4FD5F4" w14:textId="3E86F7A5" w:rsidR="00837DE3" w:rsidRPr="00837DE3" w:rsidRDefault="00837DE3" w:rsidP="00837DE3">
      <w:r w:rsidRPr="00837DE3">
        <w:rPr>
          <w:b/>
          <w:bCs/>
        </w:rPr>
        <w:t>Way Forward:</w:t>
      </w:r>
      <w:r>
        <w:t xml:space="preserve"> Wait for SA WG5 Progress/Feedback.</w:t>
      </w:r>
    </w:p>
    <w:p w14:paraId="06C73E0B" w14:textId="77777777" w:rsidR="0039639F" w:rsidRDefault="005B7B97" w:rsidP="0039639F">
      <w:pPr>
        <w:keepLines/>
        <w:pBdr>
          <w:top w:val="single" w:sz="4" w:space="1" w:color="auto"/>
        </w:pBdr>
      </w:pPr>
      <w:hyperlink r:id="rId15" w:history="1">
        <w:r w:rsidR="0039639F">
          <w:rPr>
            <w:rStyle w:val="Hyperlink"/>
          </w:rPr>
          <w:t>SA2#141E_Rel16_EPSFB-CC#2B-ShowOfHandsQuestion v2.pptx:</w:t>
        </w:r>
      </w:hyperlink>
      <w:r w:rsidR="0039639F">
        <w:t xml:space="preserve"> Source: Nokia /Huawei</w:t>
      </w:r>
    </w:p>
    <w:p w14:paraId="3E0F64EA" w14:textId="73C1CC40" w:rsidR="0039639F" w:rsidRPr="0039639F" w:rsidRDefault="0039639F" w:rsidP="0039639F">
      <w:pPr>
        <w:pStyle w:val="FP"/>
        <w:rPr>
          <w:b/>
          <w:bCs/>
        </w:rPr>
      </w:pPr>
      <w:r w:rsidRPr="0039639F">
        <w:rPr>
          <w:b/>
          <w:bCs/>
        </w:rPr>
        <w:t>EPS FB:</w:t>
      </w:r>
    </w:p>
    <w:p w14:paraId="6E723FD7" w14:textId="06F188DD" w:rsidR="0039639F" w:rsidRPr="0039639F" w:rsidRDefault="0039639F" w:rsidP="0039639F">
      <w:pPr>
        <w:pStyle w:val="B1"/>
        <w:rPr>
          <w:b/>
          <w:bCs/>
        </w:rPr>
      </w:pPr>
      <w:r w:rsidRPr="0039639F">
        <w:rPr>
          <w:b/>
          <w:bCs/>
        </w:rPr>
        <w:t>Variant 1 - Redirection for EPS fallback sent both for N26 and no N26 case. (S2-2007739r11).</w:t>
      </w:r>
    </w:p>
    <w:p w14:paraId="3EAE1E3F" w14:textId="2905D913" w:rsidR="0039639F" w:rsidRDefault="0039639F" w:rsidP="0039639F">
      <w:pPr>
        <w:pStyle w:val="B1"/>
      </w:pPr>
      <w:r>
        <w:t>-</w:t>
      </w:r>
      <w:r>
        <w:tab/>
        <w:t>The redirection for EPS fallback indicates whether EPS fallback is possible.</w:t>
      </w:r>
    </w:p>
    <w:p w14:paraId="521F50B2" w14:textId="2D8EE9D1" w:rsidR="0039639F" w:rsidRDefault="0039639F" w:rsidP="0039639F">
      <w:pPr>
        <w:pStyle w:val="B1"/>
      </w:pPr>
      <w:r>
        <w:t>-</w:t>
      </w:r>
      <w:r>
        <w:tab/>
        <w:t>It always need be sent from AMF. RAN decide whether EPS fallback is possible based on the indication for all cases.</w:t>
      </w:r>
    </w:p>
    <w:p w14:paraId="3FDB5694" w14:textId="77777777" w:rsidR="0039639F" w:rsidRDefault="0039639F" w:rsidP="0039639F">
      <w:pPr>
        <w:pStyle w:val="FP"/>
      </w:pPr>
      <w:r>
        <w:t>Support variant 1 for resolving EPS FB issue?</w:t>
      </w:r>
    </w:p>
    <w:p w14:paraId="2579F9E0" w14:textId="77777777" w:rsidR="0039639F" w:rsidRDefault="0039639F" w:rsidP="0039639F">
      <w:pPr>
        <w:pStyle w:val="FP"/>
      </w:pPr>
    </w:p>
    <w:p w14:paraId="1AB0663B" w14:textId="113DB265" w:rsidR="0039639F" w:rsidRPr="0039639F" w:rsidRDefault="0039639F" w:rsidP="0039639F">
      <w:pPr>
        <w:pStyle w:val="B1"/>
        <w:rPr>
          <w:b/>
          <w:bCs/>
        </w:rPr>
      </w:pPr>
      <w:r w:rsidRPr="0039639F">
        <w:rPr>
          <w:b/>
          <w:bCs/>
        </w:rPr>
        <w:t>Variant 2 - Redirection for EPS fallback sent only for no N26 case. (S2-2007457r04).</w:t>
      </w:r>
    </w:p>
    <w:p w14:paraId="70245F1B" w14:textId="3332D49C" w:rsidR="0039639F" w:rsidRDefault="0039639F" w:rsidP="0039639F">
      <w:pPr>
        <w:pStyle w:val="B1"/>
      </w:pPr>
      <w:r>
        <w:t>-</w:t>
      </w:r>
      <w:r>
        <w:tab/>
        <w:t>AMF does not send this indication to NG-RAN if the N26 is supported.</w:t>
      </w:r>
    </w:p>
    <w:p w14:paraId="413E9017" w14:textId="3A7AB9FB" w:rsidR="0039639F" w:rsidRDefault="0039639F" w:rsidP="0039639F">
      <w:pPr>
        <w:pStyle w:val="B1"/>
      </w:pPr>
      <w:r>
        <w:t>-</w:t>
      </w:r>
      <w:r>
        <w:tab/>
        <w:t>If the indication is not received at RAN, the NG-RAN based on configuration (i.e. whether N26 is supported) to decide whether the redirection for EPS fallback is possible</w:t>
      </w:r>
    </w:p>
    <w:p w14:paraId="26918105" w14:textId="6071476C" w:rsidR="0039639F" w:rsidRDefault="0039639F" w:rsidP="0039639F">
      <w:pPr>
        <w:pStyle w:val="FP"/>
      </w:pPr>
      <w:r>
        <w:t>Support variant 2 for resolving EPS FB issue?</w:t>
      </w:r>
    </w:p>
    <w:p w14:paraId="4466DE26" w14:textId="77777777" w:rsidR="00837DE3" w:rsidRDefault="00837DE3" w:rsidP="00837DE3">
      <w:pPr>
        <w:pStyle w:val="FP"/>
      </w:pPr>
    </w:p>
    <w:p w14:paraId="658C4491" w14:textId="77777777" w:rsidR="00837DE3" w:rsidRPr="00A3071B" w:rsidRDefault="00837DE3" w:rsidP="00837DE3">
      <w:pPr>
        <w:keepNext/>
        <w:keepLines/>
      </w:pPr>
      <w:r>
        <w:rPr>
          <w:b/>
        </w:rPr>
        <w:t>Discussion and conclusion:</w:t>
      </w:r>
    </w:p>
    <w:p w14:paraId="512F6343" w14:textId="03DBCBB1" w:rsidR="00837DE3" w:rsidRDefault="00FC2D3E" w:rsidP="00837DE3">
      <w:r>
        <w:t>There was no time to handle this at this CC.</w:t>
      </w:r>
    </w:p>
    <w:p w14:paraId="37D45EE2" w14:textId="433CD525" w:rsidR="0039639F" w:rsidRDefault="00837DE3" w:rsidP="00837DE3">
      <w:pPr>
        <w:pStyle w:val="Heading1"/>
      </w:pPr>
      <w:r>
        <w:t>AOB</w:t>
      </w:r>
    </w:p>
    <w:p w14:paraId="0FC9C250" w14:textId="37F50142" w:rsidR="00837DE3" w:rsidRDefault="00837DE3" w:rsidP="0039639F">
      <w:pPr>
        <w:keepLines/>
      </w:pPr>
      <w:r>
        <w:t xml:space="preserve">Nokia asked for some rules on progressing documents related to this CC as the revisions deadline is already passed. </w:t>
      </w:r>
      <w:r w:rsidR="00FC2D3E" w:rsidRPr="00FC2D3E">
        <w:rPr>
          <w:b/>
          <w:bCs/>
        </w:rPr>
        <w:t>These papers should receive a comment over the e-mail list in order to identify them for review at a CC.</w:t>
      </w:r>
    </w:p>
    <w:p w14:paraId="2C548E44" w14:textId="484E5926" w:rsidR="0039639F" w:rsidRDefault="00837DE3" w:rsidP="0039639F">
      <w:pPr>
        <w:keepLines/>
        <w:rPr>
          <w:b/>
          <w:bCs/>
        </w:rPr>
      </w:pPr>
      <w:r>
        <w:t xml:space="preserve">Intel asked what happens for solution updates which have no conclusion but here are simple to agree. </w:t>
      </w:r>
      <w:r w:rsidRPr="00FC2D3E">
        <w:rPr>
          <w:b/>
          <w:bCs/>
        </w:rPr>
        <w:t xml:space="preserve">Such items should be </w:t>
      </w:r>
      <w:r w:rsidR="00FC2D3E" w:rsidRPr="00FC2D3E">
        <w:rPr>
          <w:b/>
          <w:bCs/>
        </w:rPr>
        <w:t xml:space="preserve">identified </w:t>
      </w:r>
      <w:r w:rsidRPr="00FC2D3E">
        <w:rPr>
          <w:b/>
          <w:bCs/>
        </w:rPr>
        <w:t>marked for the CC</w:t>
      </w:r>
      <w:r w:rsidR="00E95815">
        <w:rPr>
          <w:b/>
          <w:bCs/>
        </w:rPr>
        <w:t>#3</w:t>
      </w:r>
      <w:r w:rsidRPr="00FC2D3E">
        <w:rPr>
          <w:b/>
          <w:bCs/>
        </w:rPr>
        <w:t xml:space="preserve"> in order to agree them</w:t>
      </w:r>
      <w:r w:rsidR="00FC2D3E" w:rsidRPr="00FC2D3E">
        <w:rPr>
          <w:b/>
          <w:bCs/>
        </w:rPr>
        <w:t xml:space="preserve"> and a comment for this should be sent over the email list before the deadline to identify these papers.</w:t>
      </w:r>
    </w:p>
    <w:p w14:paraId="37284BE6" w14:textId="40AF208A" w:rsidR="00E95815" w:rsidRDefault="00FC2D3E" w:rsidP="0039639F">
      <w:pPr>
        <w:keepLines/>
        <w:rPr>
          <w:b/>
          <w:bCs/>
        </w:rPr>
      </w:pPr>
      <w:r w:rsidRPr="00FC2D3E">
        <w:rPr>
          <w:b/>
          <w:bCs/>
        </w:rPr>
        <w:t xml:space="preserve">The revisions folder can be used for the LS </w:t>
      </w:r>
      <w:r w:rsidRPr="00FC2D3E">
        <w:rPr>
          <w:b/>
          <w:bCs/>
          <w:color w:val="0000FF"/>
        </w:rPr>
        <w:t>S2-2007492</w:t>
      </w:r>
      <w:r w:rsidR="00BB3BB4">
        <w:rPr>
          <w:b/>
          <w:bCs/>
        </w:rPr>
        <w:t xml:space="preserve"> and</w:t>
      </w:r>
      <w:r w:rsidRPr="00FC2D3E">
        <w:rPr>
          <w:b/>
          <w:bCs/>
        </w:rPr>
        <w:t xml:space="preserve"> primarily for Conclusion papers which </w:t>
      </w:r>
      <w:r w:rsidR="00BB3BB4">
        <w:rPr>
          <w:b/>
          <w:bCs/>
        </w:rPr>
        <w:t xml:space="preserve">have </w:t>
      </w:r>
      <w:r w:rsidRPr="00FC2D3E">
        <w:rPr>
          <w:b/>
          <w:bCs/>
        </w:rPr>
        <w:t>received reasonable support in the show of hands</w:t>
      </w:r>
      <w:r w:rsidR="00BB3BB4">
        <w:rPr>
          <w:b/>
          <w:bCs/>
        </w:rPr>
        <w:t xml:space="preserve">. </w:t>
      </w:r>
      <w:r w:rsidR="00E95815">
        <w:rPr>
          <w:b/>
          <w:bCs/>
        </w:rPr>
        <w:t>Once stable please provide final version in CC#3 folder.</w:t>
      </w:r>
    </w:p>
    <w:p w14:paraId="3554F32C" w14:textId="19801518" w:rsidR="00FC2D3E" w:rsidRPr="00FC2D3E" w:rsidRDefault="00BB3BB4" w:rsidP="0039639F">
      <w:pPr>
        <w:keepLines/>
        <w:rPr>
          <w:b/>
          <w:bCs/>
        </w:rPr>
      </w:pPr>
      <w:r>
        <w:rPr>
          <w:b/>
          <w:bCs/>
        </w:rPr>
        <w:t>For</w:t>
      </w:r>
      <w:r w:rsidR="00FC2D3E" w:rsidRPr="00FC2D3E">
        <w:rPr>
          <w:b/>
          <w:bCs/>
        </w:rPr>
        <w:t xml:space="preserve"> some selected solutions updates which can be easily agreed at the CC (i.e. only documents which have a good chance of reaching quick agreement in the CC)</w:t>
      </w:r>
      <w:r>
        <w:rPr>
          <w:b/>
          <w:bCs/>
        </w:rPr>
        <w:t xml:space="preserve"> </w:t>
      </w:r>
      <w:r w:rsidR="00E95815">
        <w:rPr>
          <w:b/>
          <w:bCs/>
        </w:rPr>
        <w:t xml:space="preserve">only </w:t>
      </w:r>
      <w:r>
        <w:rPr>
          <w:b/>
          <w:bCs/>
        </w:rPr>
        <w:t xml:space="preserve">minor update </w:t>
      </w:r>
      <w:r w:rsidR="00E95815">
        <w:rPr>
          <w:b/>
          <w:bCs/>
        </w:rPr>
        <w:t>on top of</w:t>
      </w:r>
      <w:r>
        <w:rPr>
          <w:b/>
          <w:bCs/>
        </w:rPr>
        <w:t xml:space="preserve"> the revision submitted </w:t>
      </w:r>
      <w:r w:rsidR="00E95815">
        <w:rPr>
          <w:b/>
          <w:bCs/>
        </w:rPr>
        <w:t>prior to the</w:t>
      </w:r>
      <w:r>
        <w:rPr>
          <w:b/>
          <w:bCs/>
        </w:rPr>
        <w:t xml:space="preserve"> revision deadline will be considered</w:t>
      </w:r>
      <w:r w:rsidR="00FC2D3E" w:rsidRPr="00FC2D3E">
        <w:rPr>
          <w:b/>
          <w:bCs/>
        </w:rPr>
        <w:t>.</w:t>
      </w:r>
    </w:p>
    <w:p w14:paraId="664843CF" w14:textId="00BACF5C" w:rsidR="007E1A46" w:rsidRDefault="000840CD" w:rsidP="000840CD">
      <w:pPr>
        <w:pStyle w:val="Heading1"/>
        <w:rPr>
          <w:color w:val="0000FF"/>
        </w:rPr>
      </w:pPr>
      <w:r w:rsidRPr="0048558F">
        <w:rPr>
          <w:color w:val="0000FF"/>
        </w:rPr>
        <w:t xml:space="preserve">Closed: </w:t>
      </w:r>
      <w:r w:rsidR="00FC2D3E">
        <w:rPr>
          <w:color w:val="0000FF"/>
        </w:rPr>
        <w:t>21</w:t>
      </w:r>
      <w:r w:rsidR="00DE4566">
        <w:rPr>
          <w:color w:val="0000FF"/>
        </w:rPr>
        <w:t xml:space="preserve"> October </w:t>
      </w:r>
      <w:r w:rsidRPr="0048558F">
        <w:rPr>
          <w:color w:val="0000FF"/>
        </w:rPr>
        <w:t xml:space="preserve">2020, </w:t>
      </w:r>
      <w:r w:rsidR="00C008B3">
        <w:rPr>
          <w:color w:val="0000FF"/>
        </w:rPr>
        <w:t>15.</w:t>
      </w:r>
      <w:r w:rsidR="00FC2D3E">
        <w:rPr>
          <w:color w:val="0000FF"/>
        </w:rPr>
        <w:t>1</w:t>
      </w:r>
      <w:r w:rsidR="0039639F">
        <w:rPr>
          <w:color w:val="0000FF"/>
        </w:rPr>
        <w:t>0</w:t>
      </w:r>
      <w:r w:rsidR="0048558F" w:rsidRPr="0048558F">
        <w:rPr>
          <w:color w:val="0000FF"/>
        </w:rPr>
        <w:t xml:space="preserve"> UTC = </w:t>
      </w:r>
      <w:r w:rsidRPr="0048558F">
        <w:rPr>
          <w:color w:val="0000FF"/>
        </w:rPr>
        <w:t>1</w:t>
      </w:r>
      <w:r w:rsidR="00DE4566">
        <w:rPr>
          <w:color w:val="0000FF"/>
        </w:rPr>
        <w:t>7.</w:t>
      </w:r>
      <w:r w:rsidR="00FC2D3E">
        <w:rPr>
          <w:color w:val="0000FF"/>
        </w:rPr>
        <w:t>10</w:t>
      </w:r>
      <w:r w:rsidRPr="0048558F">
        <w:rPr>
          <w:color w:val="0000FF"/>
        </w:rPr>
        <w:t xml:space="preserve"> CE</w:t>
      </w:r>
      <w:r w:rsidR="00672099" w:rsidRPr="0048558F">
        <w:rPr>
          <w:color w:val="0000FF"/>
        </w:rPr>
        <w:t>S</w:t>
      </w:r>
      <w:r w:rsidRPr="0048558F">
        <w:rPr>
          <w:color w:val="0000FF"/>
        </w:rPr>
        <w:t>T</w:t>
      </w:r>
    </w:p>
    <w:p w14:paraId="0275D246" w14:textId="6CCF42F3" w:rsidR="00585E54" w:rsidRDefault="00585E54"/>
    <w:sectPr w:rsidR="00585E54"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F33116" w:rsidRDefault="00F33116" w:rsidP="0085007B">
      <w:pPr>
        <w:spacing w:after="0"/>
      </w:pPr>
      <w:r>
        <w:separator/>
      </w:r>
    </w:p>
  </w:endnote>
  <w:endnote w:type="continuationSeparator" w:id="0">
    <w:p w14:paraId="5853F8E9" w14:textId="77777777" w:rsidR="00F33116" w:rsidRDefault="00F3311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F33116" w:rsidRDefault="00F33116" w:rsidP="0085007B">
      <w:pPr>
        <w:spacing w:after="0"/>
      </w:pPr>
      <w:r>
        <w:separator/>
      </w:r>
    </w:p>
  </w:footnote>
  <w:footnote w:type="continuationSeparator" w:id="0">
    <w:p w14:paraId="602D2098" w14:textId="77777777" w:rsidR="00F33116" w:rsidRDefault="00F3311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8558F"/>
    <w:rsid w:val="004A1979"/>
    <w:rsid w:val="004A5F2E"/>
    <w:rsid w:val="004A698B"/>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57E7"/>
    <w:rsid w:val="009A79C2"/>
    <w:rsid w:val="009C74E8"/>
    <w:rsid w:val="009E4831"/>
    <w:rsid w:val="009E65A4"/>
    <w:rsid w:val="009F1217"/>
    <w:rsid w:val="009F5192"/>
    <w:rsid w:val="00A07D21"/>
    <w:rsid w:val="00A179FA"/>
    <w:rsid w:val="00A421BD"/>
    <w:rsid w:val="00A51F17"/>
    <w:rsid w:val="00A550B1"/>
    <w:rsid w:val="00A8249C"/>
    <w:rsid w:val="00A851F7"/>
    <w:rsid w:val="00A973D4"/>
    <w:rsid w:val="00AA02CA"/>
    <w:rsid w:val="00AA78F2"/>
    <w:rsid w:val="00AB3B2D"/>
    <w:rsid w:val="00AC5147"/>
    <w:rsid w:val="00AE5948"/>
    <w:rsid w:val="00AE623E"/>
    <w:rsid w:val="00AF5E48"/>
    <w:rsid w:val="00AF67E5"/>
    <w:rsid w:val="00AF6AF1"/>
    <w:rsid w:val="00B0730E"/>
    <w:rsid w:val="00B118DD"/>
    <w:rsid w:val="00B37A56"/>
    <w:rsid w:val="00B46A70"/>
    <w:rsid w:val="00B54ED3"/>
    <w:rsid w:val="00BA59E2"/>
    <w:rsid w:val="00BB3BB4"/>
    <w:rsid w:val="00BC2149"/>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D56D0"/>
    <w:rsid w:val="00CD73EC"/>
    <w:rsid w:val="00CF5EBA"/>
    <w:rsid w:val="00D0348F"/>
    <w:rsid w:val="00D17612"/>
    <w:rsid w:val="00D17929"/>
    <w:rsid w:val="00D20E56"/>
    <w:rsid w:val="00D24CEC"/>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7C77"/>
    <w:rsid w:val="00ED0301"/>
    <w:rsid w:val="00EF7857"/>
    <w:rsid w:val="00F00835"/>
    <w:rsid w:val="00F0505D"/>
    <w:rsid w:val="00F204DF"/>
    <w:rsid w:val="00F33116"/>
    <w:rsid w:val="00F33AB9"/>
    <w:rsid w:val="00F421ED"/>
    <w:rsid w:val="00F43A67"/>
    <w:rsid w:val="00F50CC5"/>
    <w:rsid w:val="00F57C08"/>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INBOX/CCs/SA2%23141E_CC%232b/SA2%23141E_FS_MUSIM_questions_v22_clean.pptx" TargetMode="External"/><Relationship Id="rId13" Type="http://schemas.openxmlformats.org/officeDocument/2006/relationships/hyperlink" Target="https://www.3gpp.org/ftp/tsg_sa/WG2_Arch/TSGS2_141e_Electronic/INBOX/CCs/SA2%23141E_CC%232b/SA2%23141E_FS_IIoT_CC%232B-ShowOfHandsQuestionsV12.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1e_Electronic/INBOX/CCs/SA2%23141E_CC%232b/SA2%23141E_FS_enh_EC_SoH_questions_on_CC%232b_r4.pp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1e_Electronic/INBOX/CCs/SA2%23141E_CC%232b/SA2%23141E%20CC%232b_FS_ID_UAS-SA2_questions_r2_NOK.ppt" TargetMode="External"/><Relationship Id="rId5" Type="http://schemas.openxmlformats.org/officeDocument/2006/relationships/webSettings" Target="webSettings.xml"/><Relationship Id="rId15" Type="http://schemas.openxmlformats.org/officeDocument/2006/relationships/hyperlink" Target="https://www.3gpp.org/ftp/tsg_sa/WG2_Arch/TSGS2_141e_Electronic/INBOX/CCs/SA2%23141E_CC%232b/SA2%23141E_Rel16_EPSFB-CC%232B-ShowOfHandsQuestion%20v2.pptx" TargetMode="External"/><Relationship Id="rId10" Type="http://schemas.openxmlformats.org/officeDocument/2006/relationships/hyperlink" Target="https://www.3gpp.org/ftp/tsg_sa/WG2_Arch/TSGS2_141e_Electronic/INBOX/CCs/SA2%23141E_CC%232b/SA2%23141E%20CC%232b_FS_ID_UAS-SA2_questions_r2_ER.ppt" TargetMode="External"/><Relationship Id="rId4" Type="http://schemas.openxmlformats.org/officeDocument/2006/relationships/settings" Target="settings.xml"/><Relationship Id="rId9" Type="http://schemas.openxmlformats.org/officeDocument/2006/relationships/hyperlink" Target="https://www.3gpp.org/ftp/tsg_sa/WG2_Arch/TSGS2_141e_Electronic/INBOX/CCs/SA2%23141E_CC%232b/SA2%23141E%20CC%232b_FS_ID_UAS-SA2_questions_r2.ppt" TargetMode="External"/><Relationship Id="rId14" Type="http://schemas.openxmlformats.org/officeDocument/2006/relationships/hyperlink" Target="https://www.3gpp.org/ftp/tsg_sa/WG2_Arch/TSGS2_141e_Electronic/INBOX/CCs/SA2%23141E_CC%232b/SA2%23141E_ProSe%20contravercial%20issues%20on%20KI%231%2C5%2C7%20and%20working%20assumption-r5.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6</Pages>
  <Words>2551</Words>
  <Characters>14475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10-13-0610_10-12-2020_10-12-1810_10-12-1725_10-12-</cp:lastModifiedBy>
  <cp:revision>2</cp:revision>
  <dcterms:created xsi:type="dcterms:W3CDTF">2020-10-22T05:09:00Z</dcterms:created>
  <dcterms:modified xsi:type="dcterms:W3CDTF">2020-10-22T05:09:00Z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